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1098" w14:textId="77777777" w:rsidR="008F7867" w:rsidRPr="003E5E7B" w:rsidRDefault="003E5E7B" w:rsidP="003E5E7B">
      <w:pPr>
        <w:pStyle w:val="NoSpacing"/>
        <w:jc w:val="center"/>
        <w:rPr>
          <w:rFonts w:ascii="Times New Roman" w:hAnsi="Times New Roman"/>
          <w:noProof/>
          <w:color w:val="943634" w:themeColor="accent2" w:themeShade="BF"/>
          <w:spacing w:val="1"/>
          <w:sz w:val="96"/>
          <w:szCs w:val="96"/>
        </w:rPr>
      </w:pPr>
      <w:r w:rsidRPr="003E5E7B">
        <w:rPr>
          <w:rFonts w:ascii="Times New Roman" w:hAnsi="Times New Roman"/>
          <w:noProof/>
          <w:color w:val="943634" w:themeColor="accent2" w:themeShade="BF"/>
          <w:spacing w:val="1"/>
          <w:sz w:val="96"/>
          <w:szCs w:val="96"/>
        </w:rPr>
        <w:t>Admission Policy</w:t>
      </w:r>
    </w:p>
    <w:p w14:paraId="04F473AF" w14:textId="77777777" w:rsidR="003E5E7B" w:rsidRPr="003E5E7B" w:rsidRDefault="003E5E7B" w:rsidP="003E5E7B">
      <w:pPr>
        <w:pStyle w:val="NoSpacing"/>
        <w:jc w:val="center"/>
        <w:rPr>
          <w:rFonts w:ascii="Times New Roman" w:hAnsi="Times New Roman"/>
          <w:noProof/>
          <w:color w:val="943634" w:themeColor="accent2" w:themeShade="BF"/>
          <w:spacing w:val="1"/>
          <w:sz w:val="96"/>
          <w:szCs w:val="96"/>
        </w:rPr>
      </w:pPr>
    </w:p>
    <w:p w14:paraId="3106B999" w14:textId="77777777" w:rsidR="003743D4" w:rsidRDefault="008F7867" w:rsidP="00836DA6">
      <w:pPr>
        <w:pStyle w:val="NoSpacing"/>
        <w:rPr>
          <w:rFonts w:ascii="Times New Roman" w:hAnsi="Times New Roman"/>
          <w:spacing w:val="1"/>
          <w:sz w:val="24"/>
          <w:szCs w:val="24"/>
        </w:rPr>
      </w:pPr>
      <w:r w:rsidRPr="008F7867">
        <w:rPr>
          <w:rFonts w:ascii="Times New Roman" w:hAnsi="Times New Roman"/>
          <w:noProof/>
          <w:spacing w:val="1"/>
          <w:sz w:val="24"/>
          <w:szCs w:val="24"/>
        </w:rPr>
        <w:drawing>
          <wp:inline distT="0" distB="0" distL="0" distR="0" wp14:anchorId="5E2DE182" wp14:editId="21312F11">
            <wp:extent cx="5943600" cy="4754880"/>
            <wp:effectExtent l="0" t="0" r="0" b="7620"/>
            <wp:docPr id="1" name="Picture 1" descr="C:\Users\Kim\AppData\Local\Microsoft\Windows\Temporary Internet Files\Content.IE5\UBYI3TZD\Logo ME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AppData\Local\Microsoft\Windows\Temporary Internet Files\Content.IE5\UBYI3TZD\Logo MEL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6A0ADED2" w14:textId="77777777" w:rsidR="003743D4" w:rsidRDefault="003743D4" w:rsidP="00836DA6">
      <w:pPr>
        <w:pStyle w:val="NoSpacing"/>
        <w:rPr>
          <w:rFonts w:ascii="Times New Roman" w:hAnsi="Times New Roman"/>
          <w:spacing w:val="1"/>
          <w:sz w:val="24"/>
          <w:szCs w:val="24"/>
        </w:rPr>
      </w:pPr>
    </w:p>
    <w:p w14:paraId="3E131FFE" w14:textId="77777777" w:rsidR="003E5E7B" w:rsidRDefault="003E5E7B" w:rsidP="00836DA6">
      <w:pPr>
        <w:pStyle w:val="NoSpacing"/>
        <w:rPr>
          <w:rFonts w:ascii="Times New Roman" w:hAnsi="Times New Roman"/>
          <w:spacing w:val="1"/>
          <w:sz w:val="24"/>
          <w:szCs w:val="24"/>
        </w:rPr>
      </w:pPr>
    </w:p>
    <w:p w14:paraId="7EBF16DB" w14:textId="77777777" w:rsidR="003E5E7B" w:rsidRDefault="003E5E7B" w:rsidP="00836DA6">
      <w:pPr>
        <w:pStyle w:val="NoSpacing"/>
        <w:rPr>
          <w:rFonts w:ascii="Times New Roman" w:hAnsi="Times New Roman"/>
          <w:spacing w:val="1"/>
          <w:sz w:val="24"/>
          <w:szCs w:val="24"/>
        </w:rPr>
      </w:pPr>
    </w:p>
    <w:p w14:paraId="03DCC99F" w14:textId="77777777" w:rsidR="003E5E7B" w:rsidRDefault="003E5E7B" w:rsidP="00836DA6">
      <w:pPr>
        <w:pStyle w:val="NoSpacing"/>
        <w:rPr>
          <w:rFonts w:ascii="Times New Roman" w:hAnsi="Times New Roman"/>
          <w:spacing w:val="1"/>
          <w:sz w:val="24"/>
          <w:szCs w:val="24"/>
        </w:rPr>
      </w:pPr>
    </w:p>
    <w:p w14:paraId="482F8831" w14:textId="77777777" w:rsidR="003E5E7B" w:rsidRDefault="003E5E7B" w:rsidP="00836DA6">
      <w:pPr>
        <w:pStyle w:val="NoSpacing"/>
        <w:rPr>
          <w:rFonts w:ascii="Times New Roman" w:hAnsi="Times New Roman"/>
          <w:spacing w:val="1"/>
          <w:sz w:val="24"/>
          <w:szCs w:val="24"/>
        </w:rPr>
      </w:pPr>
    </w:p>
    <w:p w14:paraId="628898D0" w14:textId="77777777" w:rsidR="003E5E7B" w:rsidRDefault="003E5E7B" w:rsidP="00836DA6">
      <w:pPr>
        <w:pStyle w:val="NoSpacing"/>
        <w:rPr>
          <w:rFonts w:ascii="Times New Roman" w:hAnsi="Times New Roman"/>
          <w:spacing w:val="1"/>
          <w:sz w:val="24"/>
          <w:szCs w:val="24"/>
        </w:rPr>
      </w:pPr>
    </w:p>
    <w:p w14:paraId="2D5B5BAD" w14:textId="107E308E" w:rsidR="003743D4" w:rsidRPr="003E5E7B" w:rsidRDefault="00664E94" w:rsidP="003E5E7B">
      <w:pPr>
        <w:pStyle w:val="NoSpacing"/>
        <w:jc w:val="center"/>
        <w:rPr>
          <w:rFonts w:ascii="Times New Roman" w:hAnsi="Times New Roman"/>
          <w:color w:val="943634" w:themeColor="accent2" w:themeShade="BF"/>
          <w:spacing w:val="1"/>
          <w:sz w:val="96"/>
          <w:szCs w:val="96"/>
        </w:rPr>
        <w:sectPr w:rsidR="003743D4" w:rsidRPr="003E5E7B" w:rsidSect="003743D4">
          <w:headerReference w:type="default" r:id="rId12"/>
          <w:footerReference w:type="default" r:id="rId13"/>
          <w:pgSz w:w="12240" w:h="15840" w:code="1"/>
          <w:pgMar w:top="1440" w:right="1440" w:bottom="1440" w:left="1440" w:header="720" w:footer="432" w:gutter="0"/>
          <w:cols w:space="720"/>
          <w:vAlign w:val="center"/>
          <w:titlePg/>
          <w:docGrid w:linePitch="360"/>
        </w:sectPr>
      </w:pPr>
      <w:r>
        <w:rPr>
          <w:rFonts w:ascii="Times New Roman" w:hAnsi="Times New Roman"/>
          <w:color w:val="943634" w:themeColor="accent2" w:themeShade="BF"/>
          <w:spacing w:val="1"/>
          <w:sz w:val="96"/>
          <w:szCs w:val="96"/>
        </w:rPr>
        <w:t>20</w:t>
      </w:r>
      <w:r w:rsidR="00952D9B">
        <w:rPr>
          <w:rFonts w:ascii="Times New Roman" w:hAnsi="Times New Roman"/>
          <w:color w:val="943634" w:themeColor="accent2" w:themeShade="BF"/>
          <w:spacing w:val="1"/>
          <w:sz w:val="96"/>
          <w:szCs w:val="96"/>
        </w:rPr>
        <w:t>2</w:t>
      </w:r>
      <w:r w:rsidR="00C01B06">
        <w:rPr>
          <w:rFonts w:ascii="Times New Roman" w:hAnsi="Times New Roman"/>
          <w:color w:val="943634" w:themeColor="accent2" w:themeShade="BF"/>
          <w:spacing w:val="1"/>
          <w:sz w:val="96"/>
          <w:szCs w:val="96"/>
        </w:rPr>
        <w:t>4</w:t>
      </w:r>
      <w:r>
        <w:rPr>
          <w:rFonts w:ascii="Times New Roman" w:hAnsi="Times New Roman"/>
          <w:color w:val="943634" w:themeColor="accent2" w:themeShade="BF"/>
          <w:spacing w:val="1"/>
          <w:sz w:val="96"/>
          <w:szCs w:val="96"/>
        </w:rPr>
        <w:t>-20</w:t>
      </w:r>
      <w:r w:rsidR="00E72B68">
        <w:rPr>
          <w:rFonts w:ascii="Times New Roman" w:hAnsi="Times New Roman"/>
          <w:color w:val="943634" w:themeColor="accent2" w:themeShade="BF"/>
          <w:spacing w:val="1"/>
          <w:sz w:val="96"/>
          <w:szCs w:val="96"/>
        </w:rPr>
        <w:t>2</w:t>
      </w:r>
      <w:r w:rsidR="00C01B06">
        <w:rPr>
          <w:rFonts w:ascii="Times New Roman" w:hAnsi="Times New Roman"/>
          <w:color w:val="943634" w:themeColor="accent2" w:themeShade="BF"/>
          <w:spacing w:val="1"/>
          <w:sz w:val="96"/>
          <w:szCs w:val="96"/>
        </w:rPr>
        <w:t>5</w:t>
      </w:r>
    </w:p>
    <w:p w14:paraId="24D8B5D8" w14:textId="77777777" w:rsidR="00D306A5" w:rsidRDefault="002C3F40" w:rsidP="00063E80">
      <w:pPr>
        <w:pStyle w:val="NoSpacing"/>
        <w:rPr>
          <w:rFonts w:ascii="Times New Roman" w:hAnsi="Times New Roman"/>
          <w:spacing w:val="1"/>
          <w:sz w:val="24"/>
          <w:szCs w:val="24"/>
        </w:rPr>
      </w:pPr>
      <w:r>
        <w:rPr>
          <w:rFonts w:ascii="Times New Roman" w:hAnsi="Times New Roman"/>
          <w:spacing w:val="1"/>
          <w:sz w:val="24"/>
          <w:szCs w:val="24"/>
        </w:rPr>
        <w:lastRenderedPageBreak/>
        <w:t>The</w:t>
      </w:r>
      <w:r w:rsidR="00D306A5" w:rsidRPr="00BF5F61">
        <w:rPr>
          <w:rFonts w:ascii="Times New Roman" w:hAnsi="Times New Roman"/>
          <w:spacing w:val="1"/>
          <w:sz w:val="24"/>
          <w:szCs w:val="24"/>
        </w:rPr>
        <w:t xml:space="preserve"> Admissions Policy </w:t>
      </w:r>
      <w:r>
        <w:rPr>
          <w:rFonts w:ascii="Times New Roman" w:hAnsi="Times New Roman"/>
          <w:spacing w:val="1"/>
          <w:sz w:val="24"/>
          <w:szCs w:val="24"/>
        </w:rPr>
        <w:t>has been established to</w:t>
      </w:r>
      <w:r w:rsidR="00D306A5" w:rsidRPr="00BF5F61">
        <w:rPr>
          <w:rFonts w:ascii="Times New Roman" w:hAnsi="Times New Roman"/>
          <w:spacing w:val="1"/>
          <w:sz w:val="24"/>
          <w:szCs w:val="24"/>
        </w:rPr>
        <w:t xml:space="preserve"> define the enrollment requirements for i</w:t>
      </w:r>
      <w:r>
        <w:rPr>
          <w:rFonts w:ascii="Times New Roman" w:hAnsi="Times New Roman"/>
          <w:spacing w:val="1"/>
          <w:sz w:val="24"/>
          <w:szCs w:val="24"/>
        </w:rPr>
        <w:t xml:space="preserve">ndividuals planning to enroll at Mingo Extended Learning Center (MELC) as a student. </w:t>
      </w:r>
      <w:r w:rsidR="00D306A5" w:rsidRPr="00BF5F61">
        <w:rPr>
          <w:rFonts w:ascii="Times New Roman" w:hAnsi="Times New Roman"/>
          <w:spacing w:val="1"/>
          <w:sz w:val="24"/>
          <w:szCs w:val="24"/>
        </w:rPr>
        <w:t xml:space="preserve">The School must adhere to the U.S. Department of Education, </w:t>
      </w:r>
      <w:r w:rsidR="00063E80">
        <w:rPr>
          <w:rFonts w:ascii="Times New Roman" w:hAnsi="Times New Roman"/>
          <w:spacing w:val="1"/>
          <w:sz w:val="24"/>
          <w:szCs w:val="24"/>
        </w:rPr>
        <w:t>Council on Occupational Education</w:t>
      </w:r>
      <w:r>
        <w:rPr>
          <w:rFonts w:ascii="Times New Roman" w:hAnsi="Times New Roman"/>
          <w:spacing w:val="1"/>
          <w:sz w:val="24"/>
          <w:szCs w:val="24"/>
        </w:rPr>
        <w:t>, and the State Agencies which govern the program.</w:t>
      </w:r>
    </w:p>
    <w:p w14:paraId="28C4E993" w14:textId="77777777" w:rsidR="00063E80" w:rsidRPr="00063E80" w:rsidRDefault="00063E80" w:rsidP="00063E80">
      <w:pPr>
        <w:pStyle w:val="NoSpacing"/>
        <w:rPr>
          <w:rFonts w:ascii="Times New Roman" w:hAnsi="Times New Roman"/>
          <w:spacing w:val="1"/>
          <w:sz w:val="24"/>
          <w:szCs w:val="24"/>
        </w:rPr>
      </w:pPr>
    </w:p>
    <w:p w14:paraId="25417888" w14:textId="77777777" w:rsidR="00D306A5" w:rsidRDefault="00063E80" w:rsidP="00836DA6">
      <w:pPr>
        <w:jc w:val="both"/>
        <w:rPr>
          <w:rFonts w:ascii="Times New Roman" w:hAnsi="Times New Roman"/>
          <w:b/>
          <w:sz w:val="24"/>
          <w:szCs w:val="24"/>
        </w:rPr>
      </w:pPr>
      <w:r>
        <w:rPr>
          <w:rFonts w:ascii="Times New Roman" w:hAnsi="Times New Roman"/>
          <w:b/>
          <w:sz w:val="24"/>
          <w:szCs w:val="24"/>
        </w:rPr>
        <w:t>Discrimination</w:t>
      </w:r>
    </w:p>
    <w:p w14:paraId="5BB9C1DC" w14:textId="77777777" w:rsidR="00063E80" w:rsidRPr="00063E80" w:rsidRDefault="00063E80" w:rsidP="00836DA6">
      <w:pPr>
        <w:jc w:val="both"/>
        <w:rPr>
          <w:rFonts w:ascii="Times New Roman" w:hAnsi="Times New Roman"/>
          <w:b/>
          <w:sz w:val="24"/>
          <w:szCs w:val="24"/>
        </w:rPr>
      </w:pPr>
    </w:p>
    <w:p w14:paraId="004F0791" w14:textId="77777777" w:rsidR="00D3773E" w:rsidRPr="00063E80" w:rsidRDefault="00063E80" w:rsidP="00063E80">
      <w:pPr>
        <w:pStyle w:val="NoSpacing"/>
        <w:rPr>
          <w:rFonts w:ascii="Times New Roman" w:hAnsi="Times New Roman"/>
          <w:spacing w:val="1"/>
          <w:sz w:val="24"/>
          <w:szCs w:val="24"/>
        </w:rPr>
      </w:pPr>
      <w:r>
        <w:rPr>
          <w:rFonts w:ascii="Times New Roman" w:hAnsi="Times New Roman"/>
          <w:spacing w:val="1"/>
          <w:sz w:val="24"/>
          <w:szCs w:val="24"/>
        </w:rPr>
        <w:t xml:space="preserve">As required by federal laws and regulations </w:t>
      </w:r>
      <w:r w:rsidR="00FA261F" w:rsidRPr="00BF5F61">
        <w:rPr>
          <w:rFonts w:ascii="Times New Roman" w:hAnsi="Times New Roman"/>
          <w:spacing w:val="1"/>
          <w:sz w:val="24"/>
          <w:szCs w:val="24"/>
        </w:rPr>
        <w:t>Mingo Extended Learning Center</w:t>
      </w:r>
      <w:r w:rsidR="00D306A5" w:rsidRPr="00BF5F61">
        <w:rPr>
          <w:rFonts w:ascii="Times New Roman" w:hAnsi="Times New Roman"/>
          <w:spacing w:val="1"/>
          <w:sz w:val="24"/>
          <w:szCs w:val="24"/>
        </w:rPr>
        <w:t xml:space="preserve"> is open to all students </w:t>
      </w:r>
      <w:r>
        <w:rPr>
          <w:rFonts w:ascii="Times New Roman" w:hAnsi="Times New Roman"/>
          <w:spacing w:val="1"/>
          <w:sz w:val="24"/>
          <w:szCs w:val="24"/>
        </w:rPr>
        <w:t>and does not discriminate on the basis of</w:t>
      </w:r>
      <w:r w:rsidR="00D306A5" w:rsidRPr="00BF5F61">
        <w:rPr>
          <w:rFonts w:ascii="Times New Roman" w:hAnsi="Times New Roman"/>
          <w:spacing w:val="1"/>
          <w:sz w:val="24"/>
          <w:szCs w:val="24"/>
        </w:rPr>
        <w:t xml:space="preserve"> race, color, religion, age, sex, creed,</w:t>
      </w:r>
      <w:r w:rsidR="002C3F40">
        <w:rPr>
          <w:rFonts w:ascii="Times New Roman" w:hAnsi="Times New Roman"/>
          <w:spacing w:val="1"/>
          <w:sz w:val="24"/>
          <w:szCs w:val="24"/>
        </w:rPr>
        <w:t xml:space="preserve"> national</w:t>
      </w:r>
      <w:r w:rsidR="00D306A5" w:rsidRPr="00BF5F61">
        <w:rPr>
          <w:rFonts w:ascii="Times New Roman" w:hAnsi="Times New Roman"/>
          <w:spacing w:val="1"/>
          <w:sz w:val="24"/>
          <w:szCs w:val="24"/>
        </w:rPr>
        <w:t xml:space="preserve"> origin, </w:t>
      </w:r>
      <w:r w:rsidR="00DD5FD2">
        <w:rPr>
          <w:rFonts w:ascii="Times New Roman" w:hAnsi="Times New Roman"/>
          <w:spacing w:val="1"/>
          <w:sz w:val="24"/>
          <w:szCs w:val="24"/>
        </w:rPr>
        <w:t xml:space="preserve">ethnicity, genetic orientation, </w:t>
      </w:r>
      <w:r w:rsidR="00D306A5" w:rsidRPr="00BF5F61">
        <w:rPr>
          <w:rFonts w:ascii="Times New Roman" w:hAnsi="Times New Roman"/>
          <w:spacing w:val="1"/>
          <w:sz w:val="24"/>
          <w:szCs w:val="24"/>
        </w:rPr>
        <w:t>sexual orientation,</w:t>
      </w:r>
      <w:r w:rsidR="00DD5FD2">
        <w:rPr>
          <w:rFonts w:ascii="Times New Roman" w:hAnsi="Times New Roman"/>
          <w:spacing w:val="1"/>
          <w:sz w:val="24"/>
          <w:szCs w:val="24"/>
        </w:rPr>
        <w:t xml:space="preserve"> social status,</w:t>
      </w:r>
      <w:r w:rsidR="00D306A5" w:rsidRPr="00BF5F61">
        <w:rPr>
          <w:rFonts w:ascii="Times New Roman" w:hAnsi="Times New Roman"/>
          <w:spacing w:val="1"/>
          <w:sz w:val="24"/>
          <w:szCs w:val="24"/>
        </w:rPr>
        <w:t xml:space="preserve"> disability or marital status.</w:t>
      </w:r>
    </w:p>
    <w:p w14:paraId="72E1F5B4" w14:textId="77777777" w:rsidR="00D3773E" w:rsidRDefault="00D3773E" w:rsidP="00D3773E">
      <w:pPr>
        <w:spacing w:line="309" w:lineRule="atLeast"/>
        <w:outlineLvl w:val="2"/>
        <w:rPr>
          <w:rFonts w:ascii="Times New Roman" w:hAnsi="Times New Roman"/>
          <w:bCs/>
          <w:sz w:val="24"/>
          <w:szCs w:val="24"/>
        </w:rPr>
      </w:pPr>
      <w:r>
        <w:rPr>
          <w:rFonts w:ascii="Times New Roman" w:hAnsi="Times New Roman"/>
          <w:bCs/>
          <w:sz w:val="24"/>
          <w:szCs w:val="24"/>
        </w:rPr>
        <w:t>If you feel you have been discriminated against based upon any of these reasons you may file a complaint by contacting:</w:t>
      </w:r>
    </w:p>
    <w:p w14:paraId="619BE4CA" w14:textId="77777777" w:rsidR="00376405" w:rsidRDefault="00376405" w:rsidP="00D3773E">
      <w:pPr>
        <w:spacing w:line="309" w:lineRule="atLeast"/>
        <w:outlineLvl w:val="2"/>
        <w:rPr>
          <w:rFonts w:ascii="Times New Roman" w:hAnsi="Times New Roman"/>
          <w:bCs/>
          <w:sz w:val="24"/>
          <w:szCs w:val="24"/>
        </w:rPr>
      </w:pPr>
    </w:p>
    <w:p w14:paraId="34A4FEE9" w14:textId="26664A61" w:rsidR="00376405" w:rsidRDefault="00C01B06"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Mark Dean</w:t>
      </w:r>
      <w:r w:rsidR="00376405">
        <w:rPr>
          <w:rFonts w:ascii="Times New Roman" w:hAnsi="Times New Roman"/>
          <w:b/>
          <w:bCs/>
          <w:sz w:val="24"/>
          <w:szCs w:val="24"/>
        </w:rPr>
        <w:t xml:space="preserve">, </w:t>
      </w:r>
      <w:r>
        <w:rPr>
          <w:rFonts w:ascii="Times New Roman" w:hAnsi="Times New Roman"/>
          <w:b/>
          <w:bCs/>
          <w:sz w:val="24"/>
          <w:szCs w:val="24"/>
        </w:rPr>
        <w:t xml:space="preserve">CTE </w:t>
      </w:r>
      <w:r w:rsidR="00376405">
        <w:rPr>
          <w:rFonts w:ascii="Times New Roman" w:hAnsi="Times New Roman"/>
          <w:b/>
          <w:bCs/>
          <w:sz w:val="24"/>
          <w:szCs w:val="24"/>
        </w:rPr>
        <w:t>Administrator</w:t>
      </w:r>
    </w:p>
    <w:p w14:paraId="38D40F34" w14:textId="77777777" w:rsidR="00376405" w:rsidRDefault="00376405"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Mingo Extended Learning Center</w:t>
      </w:r>
    </w:p>
    <w:p w14:paraId="3A582092" w14:textId="77777777" w:rsidR="00376405" w:rsidRDefault="00376405"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165 bulldog boulevard</w:t>
      </w:r>
    </w:p>
    <w:p w14:paraId="61E66358" w14:textId="77777777" w:rsidR="00376405" w:rsidRDefault="00376405"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Delbarton, WV 25670</w:t>
      </w:r>
    </w:p>
    <w:p w14:paraId="5E7E0CCB" w14:textId="77777777" w:rsidR="00376405" w:rsidRDefault="00376405"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 xml:space="preserve">304-475-3347-12 </w:t>
      </w:r>
    </w:p>
    <w:p w14:paraId="24BDC22E" w14:textId="77777777" w:rsidR="00376405" w:rsidRDefault="00376405"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Also,</w:t>
      </w:r>
    </w:p>
    <w:p w14:paraId="1ECF30E9" w14:textId="77777777" w:rsidR="006F339C" w:rsidRDefault="006F339C" w:rsidP="006F339C">
      <w:pPr>
        <w:spacing w:line="309" w:lineRule="atLeast"/>
        <w:jc w:val="center"/>
        <w:outlineLvl w:val="2"/>
        <w:rPr>
          <w:rFonts w:ascii="Times New Roman" w:hAnsi="Times New Roman"/>
          <w:b/>
          <w:bCs/>
          <w:sz w:val="24"/>
          <w:szCs w:val="24"/>
        </w:rPr>
      </w:pPr>
      <w:r>
        <w:rPr>
          <w:rFonts w:ascii="Times New Roman" w:hAnsi="Times New Roman"/>
          <w:b/>
          <w:bCs/>
          <w:sz w:val="24"/>
          <w:szCs w:val="24"/>
        </w:rPr>
        <w:t>Dr. Johnny Branch, Asst. Superintendent</w:t>
      </w:r>
    </w:p>
    <w:p w14:paraId="0D941817" w14:textId="77777777" w:rsidR="00D3773E" w:rsidRDefault="00D3773E" w:rsidP="00D3773E">
      <w:pPr>
        <w:spacing w:line="309" w:lineRule="atLeast"/>
        <w:jc w:val="center"/>
        <w:outlineLvl w:val="2"/>
        <w:rPr>
          <w:rFonts w:ascii="Times New Roman" w:hAnsi="Times New Roman"/>
          <w:b/>
          <w:bCs/>
          <w:sz w:val="24"/>
          <w:szCs w:val="24"/>
        </w:rPr>
      </w:pPr>
      <w:r>
        <w:rPr>
          <w:rFonts w:ascii="Times New Roman" w:hAnsi="Times New Roman"/>
          <w:b/>
          <w:bCs/>
          <w:sz w:val="24"/>
          <w:szCs w:val="24"/>
        </w:rPr>
        <w:t>Mingo County Board of Education</w:t>
      </w:r>
    </w:p>
    <w:p w14:paraId="056CDBBD" w14:textId="77777777" w:rsidR="00D3773E" w:rsidRDefault="00D3773E" w:rsidP="00D3773E">
      <w:pPr>
        <w:spacing w:line="309" w:lineRule="atLeast"/>
        <w:jc w:val="center"/>
        <w:outlineLvl w:val="2"/>
        <w:rPr>
          <w:rFonts w:ascii="Times New Roman" w:hAnsi="Times New Roman"/>
          <w:b/>
          <w:bCs/>
          <w:sz w:val="24"/>
          <w:szCs w:val="24"/>
        </w:rPr>
      </w:pPr>
      <w:r>
        <w:rPr>
          <w:rFonts w:ascii="Times New Roman" w:hAnsi="Times New Roman"/>
          <w:b/>
          <w:bCs/>
          <w:sz w:val="24"/>
          <w:szCs w:val="24"/>
        </w:rPr>
        <w:t>110 Cinderella Rd.</w:t>
      </w:r>
    </w:p>
    <w:p w14:paraId="3C3689AC" w14:textId="77777777" w:rsidR="00D3773E" w:rsidRDefault="00D3773E" w:rsidP="00D3773E">
      <w:pPr>
        <w:spacing w:line="309" w:lineRule="atLeast"/>
        <w:jc w:val="center"/>
        <w:outlineLvl w:val="2"/>
        <w:rPr>
          <w:rFonts w:ascii="Times New Roman" w:hAnsi="Times New Roman"/>
          <w:b/>
          <w:bCs/>
          <w:sz w:val="24"/>
          <w:szCs w:val="24"/>
        </w:rPr>
      </w:pPr>
      <w:r>
        <w:rPr>
          <w:rFonts w:ascii="Times New Roman" w:hAnsi="Times New Roman"/>
          <w:b/>
          <w:bCs/>
          <w:sz w:val="24"/>
          <w:szCs w:val="24"/>
        </w:rPr>
        <w:t>Williamson, WV 25661</w:t>
      </w:r>
    </w:p>
    <w:p w14:paraId="134C652D" w14:textId="77777777" w:rsidR="00D306A5" w:rsidRDefault="00D3773E" w:rsidP="009A0ACB">
      <w:pPr>
        <w:spacing w:line="309" w:lineRule="atLeast"/>
        <w:jc w:val="center"/>
        <w:outlineLvl w:val="2"/>
        <w:rPr>
          <w:rFonts w:ascii="Times New Roman" w:hAnsi="Times New Roman"/>
          <w:b/>
          <w:bCs/>
          <w:sz w:val="24"/>
          <w:szCs w:val="24"/>
        </w:rPr>
      </w:pPr>
      <w:r>
        <w:rPr>
          <w:rFonts w:ascii="Times New Roman" w:hAnsi="Times New Roman"/>
          <w:b/>
          <w:bCs/>
          <w:sz w:val="24"/>
          <w:szCs w:val="24"/>
        </w:rPr>
        <w:t>304-235-3333</w:t>
      </w:r>
    </w:p>
    <w:p w14:paraId="74D23314" w14:textId="77777777" w:rsidR="00063E80" w:rsidRDefault="00063E80" w:rsidP="009A0ACB">
      <w:pPr>
        <w:spacing w:line="309" w:lineRule="atLeast"/>
        <w:jc w:val="center"/>
        <w:outlineLvl w:val="2"/>
        <w:rPr>
          <w:rFonts w:ascii="Times New Roman" w:hAnsi="Times New Roman"/>
          <w:b/>
          <w:bCs/>
          <w:sz w:val="24"/>
          <w:szCs w:val="24"/>
        </w:rPr>
      </w:pPr>
    </w:p>
    <w:p w14:paraId="3EFE8E43" w14:textId="77777777" w:rsidR="00063E80" w:rsidRPr="00063E80" w:rsidRDefault="00063E80" w:rsidP="00063E80">
      <w:pPr>
        <w:jc w:val="both"/>
        <w:rPr>
          <w:rFonts w:ascii="Times New Roman" w:hAnsi="Times New Roman"/>
          <w:b/>
          <w:sz w:val="24"/>
          <w:szCs w:val="24"/>
        </w:rPr>
      </w:pPr>
      <w:r w:rsidRPr="00BF5F61">
        <w:rPr>
          <w:rFonts w:ascii="Times New Roman" w:hAnsi="Times New Roman"/>
          <w:b/>
          <w:sz w:val="24"/>
          <w:szCs w:val="24"/>
        </w:rPr>
        <w:t>General Admission Requirements</w:t>
      </w:r>
    </w:p>
    <w:p w14:paraId="46A46DE4" w14:textId="77777777" w:rsidR="00D306A5" w:rsidRPr="00BF5F61" w:rsidRDefault="00D306A5" w:rsidP="004E2FD8">
      <w:pPr>
        <w:pStyle w:val="NoSpacing"/>
        <w:rPr>
          <w:rFonts w:ascii="Times New Roman" w:hAnsi="Times New Roman"/>
          <w:spacing w:val="1"/>
          <w:sz w:val="24"/>
          <w:szCs w:val="24"/>
        </w:rPr>
      </w:pPr>
    </w:p>
    <w:p w14:paraId="2D189D98" w14:textId="77777777" w:rsidR="00D306A5" w:rsidRPr="00BF5F61" w:rsidRDefault="00D306A5" w:rsidP="004E2FD8">
      <w:pPr>
        <w:pStyle w:val="NoSpacing"/>
        <w:rPr>
          <w:rFonts w:ascii="Times New Roman" w:hAnsi="Times New Roman"/>
          <w:spacing w:val="1"/>
          <w:sz w:val="24"/>
          <w:szCs w:val="24"/>
        </w:rPr>
      </w:pPr>
      <w:r w:rsidRPr="00BF5F61">
        <w:rPr>
          <w:rFonts w:ascii="Times New Roman" w:hAnsi="Times New Roman"/>
          <w:spacing w:val="1"/>
          <w:sz w:val="24"/>
          <w:szCs w:val="24"/>
        </w:rPr>
        <w:t>To be eligible for admission, an ap</w:t>
      </w:r>
      <w:r w:rsidR="00DD5FD2">
        <w:rPr>
          <w:rFonts w:ascii="Times New Roman" w:hAnsi="Times New Roman"/>
          <w:spacing w:val="1"/>
          <w:sz w:val="24"/>
          <w:szCs w:val="24"/>
        </w:rPr>
        <w:t>plicant must be able to read,</w:t>
      </w:r>
      <w:r w:rsidRPr="00BF5F61">
        <w:rPr>
          <w:rFonts w:ascii="Times New Roman" w:hAnsi="Times New Roman"/>
          <w:spacing w:val="1"/>
          <w:sz w:val="24"/>
          <w:szCs w:val="24"/>
        </w:rPr>
        <w:t xml:space="preserve"> write</w:t>
      </w:r>
      <w:r w:rsidR="00DD5FD2">
        <w:rPr>
          <w:rFonts w:ascii="Times New Roman" w:hAnsi="Times New Roman"/>
          <w:spacing w:val="1"/>
          <w:sz w:val="24"/>
          <w:szCs w:val="24"/>
        </w:rPr>
        <w:t xml:space="preserve">, and understand English. </w:t>
      </w:r>
      <w:r w:rsidR="00505463">
        <w:rPr>
          <w:rFonts w:ascii="Times New Roman" w:hAnsi="Times New Roman"/>
          <w:spacing w:val="1"/>
          <w:sz w:val="24"/>
          <w:szCs w:val="24"/>
        </w:rPr>
        <w:t>Additionally,</w:t>
      </w:r>
      <w:r w:rsidR="00DD5FD2">
        <w:rPr>
          <w:rFonts w:ascii="Times New Roman" w:hAnsi="Times New Roman"/>
          <w:spacing w:val="1"/>
          <w:sz w:val="24"/>
          <w:szCs w:val="24"/>
        </w:rPr>
        <w:t xml:space="preserve"> students must meet the following requirements. </w:t>
      </w:r>
    </w:p>
    <w:p w14:paraId="24629AED" w14:textId="77777777" w:rsidR="00D306A5" w:rsidRPr="00BF5F61" w:rsidRDefault="00D306A5" w:rsidP="00F86CA3">
      <w:pPr>
        <w:tabs>
          <w:tab w:val="left" w:pos="8277"/>
        </w:tabs>
        <w:spacing w:before="39" w:line="253" w:lineRule="auto"/>
        <w:ind w:left="118" w:right="59"/>
        <w:jc w:val="both"/>
        <w:rPr>
          <w:rFonts w:ascii="Times New Roman" w:hAnsi="Times New Roman"/>
          <w:sz w:val="24"/>
          <w:szCs w:val="24"/>
        </w:rPr>
      </w:pPr>
      <w:r w:rsidRPr="00BF5F61">
        <w:rPr>
          <w:rFonts w:ascii="Times New Roman" w:hAnsi="Times New Roman"/>
          <w:sz w:val="24"/>
          <w:szCs w:val="24"/>
        </w:rPr>
        <w:tab/>
      </w:r>
    </w:p>
    <w:p w14:paraId="75DE2D3E" w14:textId="77777777" w:rsidR="006F339C" w:rsidRPr="006F339C" w:rsidRDefault="006F339C" w:rsidP="00F16689">
      <w:pPr>
        <w:pStyle w:val="ListParagraph"/>
        <w:numPr>
          <w:ilvl w:val="0"/>
          <w:numId w:val="1"/>
        </w:numPr>
        <w:spacing w:before="12"/>
        <w:ind w:right="63"/>
        <w:jc w:val="both"/>
        <w:rPr>
          <w:rFonts w:ascii="Times New Roman" w:hAnsi="Times New Roman"/>
          <w:spacing w:val="3"/>
          <w:sz w:val="24"/>
          <w:szCs w:val="24"/>
        </w:rPr>
      </w:pPr>
      <w:r w:rsidRPr="006F339C">
        <w:rPr>
          <w:rFonts w:ascii="Times New Roman" w:hAnsi="Times New Roman"/>
          <w:spacing w:val="3"/>
          <w:sz w:val="24"/>
          <w:szCs w:val="24"/>
        </w:rPr>
        <w:t>Complete an MELC Application for Admission</w:t>
      </w:r>
    </w:p>
    <w:p w14:paraId="677A97BC" w14:textId="77777777" w:rsidR="00D306A5" w:rsidRPr="003D58DB" w:rsidRDefault="003D58DB" w:rsidP="00B906A5">
      <w:pPr>
        <w:pStyle w:val="P42"/>
        <w:numPr>
          <w:ilvl w:val="0"/>
          <w:numId w:val="1"/>
        </w:numPr>
        <w:spacing w:before="12" w:after="0"/>
        <w:ind w:right="63"/>
        <w:contextualSpacing/>
        <w:jc w:val="both"/>
        <w:rPr>
          <w:rFonts w:ascii="Times New Roman" w:hAnsi="Times New Roman"/>
          <w:b/>
          <w:spacing w:val="3"/>
          <w:szCs w:val="24"/>
        </w:rPr>
      </w:pPr>
      <w:r w:rsidRPr="003D58DB">
        <w:rPr>
          <w:rFonts w:ascii="Times New Roman" w:hAnsi="Times New Roman" w:cs="Times New Roman"/>
          <w:szCs w:val="24"/>
          <w:lang w:eastAsia="en-US"/>
        </w:rPr>
        <w:t>Submit the proof of age, diploma and employability.</w:t>
      </w:r>
      <w:r>
        <w:rPr>
          <w:rFonts w:ascii="Times New Roman" w:hAnsi="Times New Roman" w:cs="Times New Roman"/>
          <w:szCs w:val="24"/>
          <w:lang w:eastAsia="en-US"/>
        </w:rPr>
        <w:t xml:space="preserve"> Applicant must be</w:t>
      </w:r>
      <w:r w:rsidR="00D306A5" w:rsidRPr="003D58DB">
        <w:rPr>
          <w:rFonts w:ascii="Times New Roman" w:hAnsi="Times New Roman"/>
          <w:spacing w:val="-1"/>
          <w:szCs w:val="24"/>
        </w:rPr>
        <w:t xml:space="preserve"> </w:t>
      </w:r>
      <w:r w:rsidR="00D306A5" w:rsidRPr="003D58DB">
        <w:rPr>
          <w:rFonts w:ascii="Times New Roman" w:hAnsi="Times New Roman"/>
          <w:spacing w:val="2"/>
          <w:szCs w:val="24"/>
        </w:rPr>
        <w:t>a</w:t>
      </w:r>
      <w:r w:rsidR="00D306A5" w:rsidRPr="003D58DB">
        <w:rPr>
          <w:rFonts w:ascii="Times New Roman" w:hAnsi="Times New Roman"/>
          <w:szCs w:val="24"/>
        </w:rPr>
        <w:t>t</w:t>
      </w:r>
      <w:r w:rsidR="00D306A5" w:rsidRPr="003D58DB">
        <w:rPr>
          <w:rFonts w:ascii="Times New Roman" w:hAnsi="Times New Roman"/>
          <w:spacing w:val="-3"/>
          <w:szCs w:val="24"/>
        </w:rPr>
        <w:t xml:space="preserve"> </w:t>
      </w:r>
      <w:r w:rsidR="00D306A5" w:rsidRPr="003D58DB">
        <w:rPr>
          <w:rFonts w:ascii="Times New Roman" w:hAnsi="Times New Roman"/>
          <w:spacing w:val="1"/>
          <w:szCs w:val="24"/>
        </w:rPr>
        <w:t>l</w:t>
      </w:r>
      <w:r w:rsidR="00D306A5" w:rsidRPr="003D58DB">
        <w:rPr>
          <w:rFonts w:ascii="Times New Roman" w:hAnsi="Times New Roman"/>
          <w:spacing w:val="2"/>
          <w:szCs w:val="24"/>
        </w:rPr>
        <w:t>eas</w:t>
      </w:r>
      <w:r w:rsidR="00D306A5" w:rsidRPr="003D58DB">
        <w:rPr>
          <w:rFonts w:ascii="Times New Roman" w:hAnsi="Times New Roman"/>
          <w:szCs w:val="24"/>
        </w:rPr>
        <w:t>t</w:t>
      </w:r>
      <w:r w:rsidR="00D306A5" w:rsidRPr="003D58DB">
        <w:rPr>
          <w:rFonts w:ascii="Times New Roman" w:hAnsi="Times New Roman"/>
          <w:spacing w:val="1"/>
          <w:szCs w:val="24"/>
        </w:rPr>
        <w:t xml:space="preserve"> </w:t>
      </w:r>
      <w:r w:rsidR="00D306A5" w:rsidRPr="003D58DB">
        <w:rPr>
          <w:rFonts w:ascii="Times New Roman" w:hAnsi="Times New Roman"/>
          <w:spacing w:val="2"/>
          <w:szCs w:val="24"/>
        </w:rPr>
        <w:t>1</w:t>
      </w:r>
      <w:r w:rsidR="00925528" w:rsidRPr="003D58DB">
        <w:rPr>
          <w:rFonts w:ascii="Times New Roman" w:hAnsi="Times New Roman"/>
          <w:spacing w:val="2"/>
          <w:szCs w:val="24"/>
        </w:rPr>
        <w:t>8</w:t>
      </w:r>
      <w:r w:rsidR="00D306A5" w:rsidRPr="003D58DB">
        <w:rPr>
          <w:rFonts w:ascii="Times New Roman" w:hAnsi="Times New Roman"/>
          <w:spacing w:val="-1"/>
          <w:szCs w:val="24"/>
        </w:rPr>
        <w:t xml:space="preserve"> </w:t>
      </w:r>
      <w:r w:rsidR="00D306A5" w:rsidRPr="003D58DB">
        <w:rPr>
          <w:rFonts w:ascii="Times New Roman" w:hAnsi="Times New Roman"/>
          <w:spacing w:val="2"/>
          <w:szCs w:val="24"/>
        </w:rPr>
        <w:t>yea</w:t>
      </w:r>
      <w:r w:rsidR="00D306A5" w:rsidRPr="003D58DB">
        <w:rPr>
          <w:rFonts w:ascii="Times New Roman" w:hAnsi="Times New Roman"/>
          <w:spacing w:val="1"/>
          <w:szCs w:val="24"/>
        </w:rPr>
        <w:t>r</w:t>
      </w:r>
      <w:r w:rsidR="00D306A5" w:rsidRPr="003D58DB">
        <w:rPr>
          <w:rFonts w:ascii="Times New Roman" w:hAnsi="Times New Roman"/>
          <w:szCs w:val="24"/>
        </w:rPr>
        <w:t>s</w:t>
      </w:r>
      <w:r w:rsidR="00D306A5" w:rsidRPr="003D58DB">
        <w:rPr>
          <w:rFonts w:ascii="Times New Roman" w:hAnsi="Times New Roman"/>
          <w:spacing w:val="3"/>
          <w:szCs w:val="24"/>
        </w:rPr>
        <w:t xml:space="preserve"> </w:t>
      </w:r>
      <w:r w:rsidR="00D306A5" w:rsidRPr="003D58DB">
        <w:rPr>
          <w:rFonts w:ascii="Times New Roman" w:hAnsi="Times New Roman"/>
          <w:spacing w:val="2"/>
          <w:szCs w:val="24"/>
        </w:rPr>
        <w:t>o</w:t>
      </w:r>
      <w:r w:rsidR="00D306A5" w:rsidRPr="003D58DB">
        <w:rPr>
          <w:rFonts w:ascii="Times New Roman" w:hAnsi="Times New Roman"/>
          <w:szCs w:val="24"/>
        </w:rPr>
        <w:t>f</w:t>
      </w:r>
      <w:r w:rsidR="00D306A5" w:rsidRPr="003D58DB">
        <w:rPr>
          <w:rFonts w:ascii="Times New Roman" w:hAnsi="Times New Roman"/>
          <w:spacing w:val="-3"/>
          <w:szCs w:val="24"/>
        </w:rPr>
        <w:t xml:space="preserve"> </w:t>
      </w:r>
      <w:r w:rsidR="00EA4869" w:rsidRPr="003D58DB">
        <w:rPr>
          <w:rFonts w:ascii="Times New Roman" w:hAnsi="Times New Roman"/>
          <w:spacing w:val="2"/>
          <w:szCs w:val="24"/>
        </w:rPr>
        <w:t>age.</w:t>
      </w:r>
    </w:p>
    <w:p w14:paraId="651BFD02" w14:textId="77777777" w:rsidR="005864C3" w:rsidRPr="00E21EB3" w:rsidRDefault="005864C3" w:rsidP="00F16689">
      <w:pPr>
        <w:pStyle w:val="ListParagraph"/>
        <w:numPr>
          <w:ilvl w:val="0"/>
          <w:numId w:val="1"/>
        </w:numPr>
        <w:spacing w:before="12"/>
        <w:ind w:right="63"/>
        <w:jc w:val="both"/>
        <w:rPr>
          <w:rFonts w:ascii="Times New Roman" w:hAnsi="Times New Roman"/>
          <w:b/>
          <w:spacing w:val="3"/>
          <w:sz w:val="24"/>
          <w:szCs w:val="24"/>
        </w:rPr>
      </w:pPr>
      <w:r>
        <w:rPr>
          <w:rFonts w:ascii="Times New Roman" w:hAnsi="Times New Roman"/>
          <w:spacing w:val="2"/>
          <w:sz w:val="24"/>
          <w:szCs w:val="24"/>
        </w:rPr>
        <w:t xml:space="preserve">If primary language is not English potential applicants must take the TOEFL exam and score at least 80% to demonstrate English proficiency. </w:t>
      </w:r>
    </w:p>
    <w:p w14:paraId="7DC61D46" w14:textId="77777777" w:rsidR="00D306A5" w:rsidRPr="00BF5F61" w:rsidRDefault="00D306A5" w:rsidP="005D1D6E">
      <w:pPr>
        <w:pStyle w:val="ListParagraph"/>
        <w:numPr>
          <w:ilvl w:val="0"/>
          <w:numId w:val="1"/>
        </w:numPr>
        <w:spacing w:before="12"/>
        <w:ind w:right="63"/>
        <w:jc w:val="both"/>
        <w:rPr>
          <w:rFonts w:ascii="Times New Roman" w:hAnsi="Times New Roman"/>
          <w:spacing w:val="46"/>
          <w:sz w:val="24"/>
          <w:szCs w:val="24"/>
        </w:rPr>
      </w:pPr>
      <w:r w:rsidRPr="00BF5F61">
        <w:rPr>
          <w:rFonts w:ascii="Times New Roman" w:hAnsi="Times New Roman"/>
          <w:spacing w:val="2"/>
          <w:sz w:val="24"/>
          <w:szCs w:val="24"/>
        </w:rPr>
        <w:t>P</w:t>
      </w:r>
      <w:r w:rsidRPr="00BF5F61">
        <w:rPr>
          <w:rFonts w:ascii="Times New Roman" w:hAnsi="Times New Roman"/>
          <w:spacing w:val="1"/>
          <w:sz w:val="24"/>
          <w:szCs w:val="24"/>
        </w:rPr>
        <w:t>r</w:t>
      </w:r>
      <w:r w:rsidRPr="00BF5F61">
        <w:rPr>
          <w:rFonts w:ascii="Times New Roman" w:hAnsi="Times New Roman"/>
          <w:spacing w:val="2"/>
          <w:sz w:val="24"/>
          <w:szCs w:val="24"/>
        </w:rPr>
        <w:t>ov</w:t>
      </w:r>
      <w:r w:rsidRPr="00BF5F61">
        <w:rPr>
          <w:rFonts w:ascii="Times New Roman" w:hAnsi="Times New Roman"/>
          <w:spacing w:val="1"/>
          <w:sz w:val="24"/>
          <w:szCs w:val="24"/>
        </w:rPr>
        <w:t>i</w:t>
      </w:r>
      <w:r w:rsidRPr="00BF5F61">
        <w:rPr>
          <w:rFonts w:ascii="Times New Roman" w:hAnsi="Times New Roman"/>
          <w:spacing w:val="2"/>
          <w:sz w:val="24"/>
          <w:szCs w:val="24"/>
        </w:rPr>
        <w:t>d</w:t>
      </w:r>
      <w:r w:rsidRPr="00BF5F61">
        <w:rPr>
          <w:rFonts w:ascii="Times New Roman" w:hAnsi="Times New Roman"/>
          <w:sz w:val="24"/>
          <w:szCs w:val="24"/>
        </w:rPr>
        <w:t>e</w:t>
      </w:r>
      <w:r w:rsidRPr="00BF5F61">
        <w:rPr>
          <w:rFonts w:ascii="Times New Roman" w:hAnsi="Times New Roman"/>
          <w:spacing w:val="6"/>
          <w:sz w:val="24"/>
          <w:szCs w:val="24"/>
        </w:rPr>
        <w:t xml:space="preserve"> </w:t>
      </w:r>
      <w:r w:rsidRPr="00BF5F61">
        <w:rPr>
          <w:rFonts w:ascii="Times New Roman" w:hAnsi="Times New Roman"/>
          <w:sz w:val="24"/>
          <w:szCs w:val="24"/>
        </w:rPr>
        <w:t>a</w:t>
      </w:r>
      <w:r w:rsidRPr="00BF5F61">
        <w:rPr>
          <w:rFonts w:ascii="Times New Roman" w:hAnsi="Times New Roman"/>
          <w:spacing w:val="-4"/>
          <w:sz w:val="24"/>
          <w:szCs w:val="24"/>
        </w:rPr>
        <w:t xml:space="preserve"> </w:t>
      </w:r>
      <w:r w:rsidRPr="00BF5F61">
        <w:rPr>
          <w:rFonts w:ascii="Times New Roman" w:hAnsi="Times New Roman"/>
          <w:spacing w:val="2"/>
          <w:sz w:val="24"/>
          <w:szCs w:val="24"/>
        </w:rPr>
        <w:t>va</w:t>
      </w:r>
      <w:r w:rsidRPr="00BF5F61">
        <w:rPr>
          <w:rFonts w:ascii="Times New Roman" w:hAnsi="Times New Roman"/>
          <w:spacing w:val="1"/>
          <w:sz w:val="24"/>
          <w:szCs w:val="24"/>
        </w:rPr>
        <w:t>li</w:t>
      </w:r>
      <w:r w:rsidRPr="00BF5F61">
        <w:rPr>
          <w:rFonts w:ascii="Times New Roman" w:hAnsi="Times New Roman"/>
          <w:sz w:val="24"/>
          <w:szCs w:val="24"/>
        </w:rPr>
        <w:t>d</w:t>
      </w:r>
      <w:r w:rsidRPr="00BF5F61">
        <w:rPr>
          <w:rFonts w:ascii="Times New Roman" w:hAnsi="Times New Roman"/>
          <w:spacing w:val="1"/>
          <w:sz w:val="24"/>
          <w:szCs w:val="24"/>
        </w:rPr>
        <w:t xml:space="preserve"> </w:t>
      </w:r>
      <w:r w:rsidRPr="00BF5F61">
        <w:rPr>
          <w:rFonts w:ascii="Times New Roman" w:hAnsi="Times New Roman"/>
          <w:spacing w:val="2"/>
          <w:sz w:val="24"/>
          <w:szCs w:val="24"/>
        </w:rPr>
        <w:t>d</w:t>
      </w:r>
      <w:r w:rsidRPr="00BF5F61">
        <w:rPr>
          <w:rFonts w:ascii="Times New Roman" w:hAnsi="Times New Roman"/>
          <w:spacing w:val="1"/>
          <w:sz w:val="24"/>
          <w:szCs w:val="24"/>
        </w:rPr>
        <w:t>ri</w:t>
      </w:r>
      <w:r w:rsidRPr="00BF5F61">
        <w:rPr>
          <w:rFonts w:ascii="Times New Roman" w:hAnsi="Times New Roman"/>
          <w:spacing w:val="2"/>
          <w:sz w:val="24"/>
          <w:szCs w:val="24"/>
        </w:rPr>
        <w:t>ve</w:t>
      </w:r>
      <w:r w:rsidRPr="00BF5F61">
        <w:rPr>
          <w:rFonts w:ascii="Times New Roman" w:hAnsi="Times New Roman"/>
          <w:spacing w:val="1"/>
          <w:sz w:val="24"/>
          <w:szCs w:val="24"/>
        </w:rPr>
        <w:t>r’</w:t>
      </w:r>
      <w:r w:rsidRPr="00BF5F61">
        <w:rPr>
          <w:rFonts w:ascii="Times New Roman" w:hAnsi="Times New Roman"/>
          <w:sz w:val="24"/>
          <w:szCs w:val="24"/>
        </w:rPr>
        <w:t>s</w:t>
      </w:r>
      <w:r w:rsidRPr="00BF5F61">
        <w:rPr>
          <w:rFonts w:ascii="Times New Roman" w:hAnsi="Times New Roman"/>
          <w:spacing w:val="5"/>
          <w:sz w:val="24"/>
          <w:szCs w:val="24"/>
        </w:rPr>
        <w:t xml:space="preserve"> </w:t>
      </w:r>
      <w:r w:rsidRPr="00BF5F61">
        <w:rPr>
          <w:rFonts w:ascii="Times New Roman" w:hAnsi="Times New Roman"/>
          <w:spacing w:val="1"/>
          <w:sz w:val="24"/>
          <w:szCs w:val="24"/>
        </w:rPr>
        <w:t>li</w:t>
      </w:r>
      <w:r w:rsidRPr="00BF5F61">
        <w:rPr>
          <w:rFonts w:ascii="Times New Roman" w:hAnsi="Times New Roman"/>
          <w:spacing w:val="2"/>
          <w:sz w:val="24"/>
          <w:szCs w:val="24"/>
        </w:rPr>
        <w:t>cense</w:t>
      </w:r>
      <w:r w:rsidRPr="00BF5F61">
        <w:rPr>
          <w:rFonts w:ascii="Times New Roman" w:hAnsi="Times New Roman"/>
          <w:sz w:val="24"/>
          <w:szCs w:val="24"/>
        </w:rPr>
        <w:t>,</w:t>
      </w:r>
      <w:r w:rsidRPr="00BF5F61">
        <w:rPr>
          <w:rFonts w:ascii="Times New Roman" w:hAnsi="Times New Roman"/>
          <w:spacing w:val="5"/>
          <w:sz w:val="24"/>
          <w:szCs w:val="24"/>
        </w:rPr>
        <w:t xml:space="preserve"> </w:t>
      </w:r>
      <w:r w:rsidRPr="00BF5F61">
        <w:rPr>
          <w:rFonts w:ascii="Times New Roman" w:hAnsi="Times New Roman"/>
          <w:spacing w:val="2"/>
          <w:sz w:val="24"/>
          <w:szCs w:val="24"/>
        </w:rPr>
        <w:t>s</w:t>
      </w:r>
      <w:r w:rsidRPr="00BF5F61">
        <w:rPr>
          <w:rFonts w:ascii="Times New Roman" w:hAnsi="Times New Roman"/>
          <w:spacing w:val="1"/>
          <w:sz w:val="24"/>
          <w:szCs w:val="24"/>
        </w:rPr>
        <w:t>t</w:t>
      </w:r>
      <w:r w:rsidRPr="00BF5F61">
        <w:rPr>
          <w:rFonts w:ascii="Times New Roman" w:hAnsi="Times New Roman"/>
          <w:spacing w:val="2"/>
          <w:sz w:val="24"/>
          <w:szCs w:val="24"/>
        </w:rPr>
        <w:t>a</w:t>
      </w:r>
      <w:r w:rsidRPr="00BF5F61">
        <w:rPr>
          <w:rFonts w:ascii="Times New Roman" w:hAnsi="Times New Roman"/>
          <w:spacing w:val="1"/>
          <w:sz w:val="24"/>
          <w:szCs w:val="24"/>
        </w:rPr>
        <w:t>t</w:t>
      </w:r>
      <w:r w:rsidRPr="00BF5F61">
        <w:rPr>
          <w:rFonts w:ascii="Times New Roman" w:hAnsi="Times New Roman"/>
          <w:sz w:val="24"/>
          <w:szCs w:val="24"/>
        </w:rPr>
        <w:t>e</w:t>
      </w:r>
      <w:r w:rsidRPr="00BF5F61">
        <w:rPr>
          <w:rFonts w:ascii="Times New Roman" w:hAnsi="Times New Roman"/>
          <w:spacing w:val="1"/>
          <w:sz w:val="24"/>
          <w:szCs w:val="24"/>
        </w:rPr>
        <w:t xml:space="preserve"> I</w:t>
      </w:r>
      <w:r w:rsidRPr="00BF5F61">
        <w:rPr>
          <w:rFonts w:ascii="Times New Roman" w:hAnsi="Times New Roman"/>
          <w:sz w:val="24"/>
          <w:szCs w:val="24"/>
        </w:rPr>
        <w:t>D</w:t>
      </w:r>
      <w:r w:rsidRPr="00BF5F61">
        <w:rPr>
          <w:rFonts w:ascii="Times New Roman" w:hAnsi="Times New Roman"/>
          <w:spacing w:val="-2"/>
          <w:sz w:val="24"/>
          <w:szCs w:val="24"/>
        </w:rPr>
        <w:t xml:space="preserve"> </w:t>
      </w:r>
      <w:r w:rsidRPr="00BF5F61">
        <w:rPr>
          <w:rFonts w:ascii="Times New Roman" w:hAnsi="Times New Roman"/>
          <w:spacing w:val="2"/>
          <w:sz w:val="24"/>
          <w:szCs w:val="24"/>
        </w:rPr>
        <w:t>w</w:t>
      </w:r>
      <w:r w:rsidRPr="00BF5F61">
        <w:rPr>
          <w:rFonts w:ascii="Times New Roman" w:hAnsi="Times New Roman"/>
          <w:spacing w:val="1"/>
          <w:sz w:val="24"/>
          <w:szCs w:val="24"/>
        </w:rPr>
        <w:t>it</w:t>
      </w:r>
      <w:r w:rsidRPr="00BF5F61">
        <w:rPr>
          <w:rFonts w:ascii="Times New Roman" w:hAnsi="Times New Roman"/>
          <w:sz w:val="24"/>
          <w:szCs w:val="24"/>
        </w:rPr>
        <w:t xml:space="preserve">h </w:t>
      </w:r>
      <w:r w:rsidRPr="00BF5F61">
        <w:rPr>
          <w:rFonts w:ascii="Times New Roman" w:hAnsi="Times New Roman"/>
          <w:spacing w:val="2"/>
          <w:sz w:val="24"/>
          <w:szCs w:val="24"/>
        </w:rPr>
        <w:t>pho</w:t>
      </w:r>
      <w:r w:rsidRPr="00BF5F61">
        <w:rPr>
          <w:rFonts w:ascii="Times New Roman" w:hAnsi="Times New Roman"/>
          <w:spacing w:val="1"/>
          <w:sz w:val="24"/>
          <w:szCs w:val="24"/>
        </w:rPr>
        <w:t>t</w:t>
      </w:r>
      <w:r w:rsidRPr="00BF5F61">
        <w:rPr>
          <w:rFonts w:ascii="Times New Roman" w:hAnsi="Times New Roman"/>
          <w:spacing w:val="2"/>
          <w:sz w:val="24"/>
          <w:szCs w:val="24"/>
        </w:rPr>
        <w:t>o</w:t>
      </w:r>
      <w:r w:rsidRPr="00BF5F61">
        <w:rPr>
          <w:rFonts w:ascii="Times New Roman" w:hAnsi="Times New Roman"/>
          <w:sz w:val="24"/>
          <w:szCs w:val="24"/>
        </w:rPr>
        <w:t>,</w:t>
      </w:r>
      <w:r w:rsidRPr="00BF5F61">
        <w:rPr>
          <w:rFonts w:ascii="Times New Roman" w:hAnsi="Times New Roman"/>
          <w:spacing w:val="3"/>
          <w:sz w:val="24"/>
          <w:szCs w:val="24"/>
        </w:rPr>
        <w:t xml:space="preserve"> </w:t>
      </w:r>
      <w:r w:rsidRPr="00BF5F61">
        <w:rPr>
          <w:rFonts w:ascii="Times New Roman" w:hAnsi="Times New Roman"/>
          <w:spacing w:val="2"/>
          <w:sz w:val="24"/>
          <w:szCs w:val="24"/>
        </w:rPr>
        <w:t>o</w:t>
      </w:r>
      <w:r w:rsidRPr="00BF5F61">
        <w:rPr>
          <w:rFonts w:ascii="Times New Roman" w:hAnsi="Times New Roman"/>
          <w:sz w:val="24"/>
          <w:szCs w:val="24"/>
        </w:rPr>
        <w:t>r</w:t>
      </w:r>
      <w:r w:rsidRPr="00BF5F61">
        <w:rPr>
          <w:rFonts w:ascii="Times New Roman" w:hAnsi="Times New Roman"/>
          <w:spacing w:val="-4"/>
          <w:sz w:val="24"/>
          <w:szCs w:val="24"/>
        </w:rPr>
        <w:t xml:space="preserve"> </w:t>
      </w:r>
      <w:r w:rsidRPr="00BF5F61">
        <w:rPr>
          <w:rFonts w:ascii="Times New Roman" w:hAnsi="Times New Roman"/>
          <w:spacing w:val="2"/>
          <w:sz w:val="24"/>
          <w:szCs w:val="24"/>
        </w:rPr>
        <w:t>va</w:t>
      </w:r>
      <w:r w:rsidRPr="00BF5F61">
        <w:rPr>
          <w:rFonts w:ascii="Times New Roman" w:hAnsi="Times New Roman"/>
          <w:spacing w:val="1"/>
          <w:sz w:val="24"/>
          <w:szCs w:val="24"/>
        </w:rPr>
        <w:t>li</w:t>
      </w:r>
      <w:r w:rsidRPr="00BF5F61">
        <w:rPr>
          <w:rFonts w:ascii="Times New Roman" w:hAnsi="Times New Roman"/>
          <w:sz w:val="24"/>
          <w:szCs w:val="24"/>
        </w:rPr>
        <w:t>d</w:t>
      </w:r>
      <w:r w:rsidRPr="00BF5F61">
        <w:rPr>
          <w:rFonts w:ascii="Times New Roman" w:hAnsi="Times New Roman"/>
          <w:spacing w:val="1"/>
          <w:sz w:val="24"/>
          <w:szCs w:val="24"/>
        </w:rPr>
        <w:t xml:space="preserve"> </w:t>
      </w:r>
      <w:r w:rsidRPr="00BF5F61">
        <w:rPr>
          <w:rFonts w:ascii="Times New Roman" w:hAnsi="Times New Roman"/>
          <w:spacing w:val="2"/>
          <w:sz w:val="24"/>
          <w:szCs w:val="24"/>
        </w:rPr>
        <w:t>passpo</w:t>
      </w:r>
      <w:r w:rsidRPr="00BF5F61">
        <w:rPr>
          <w:rFonts w:ascii="Times New Roman" w:hAnsi="Times New Roman"/>
          <w:spacing w:val="1"/>
          <w:sz w:val="24"/>
          <w:szCs w:val="24"/>
        </w:rPr>
        <w:t>rt</w:t>
      </w:r>
      <w:r w:rsidRPr="00BF5F61">
        <w:rPr>
          <w:rFonts w:ascii="Times New Roman" w:hAnsi="Times New Roman"/>
          <w:sz w:val="24"/>
          <w:szCs w:val="24"/>
        </w:rPr>
        <w:t>.</w:t>
      </w:r>
    </w:p>
    <w:p w14:paraId="345E07AF" w14:textId="77777777" w:rsidR="00D306A5" w:rsidRPr="00BF5F61" w:rsidRDefault="00D306A5" w:rsidP="00D36943">
      <w:pPr>
        <w:pStyle w:val="ListParagraph"/>
        <w:numPr>
          <w:ilvl w:val="0"/>
          <w:numId w:val="1"/>
        </w:numPr>
        <w:rPr>
          <w:rFonts w:ascii="Times New Roman" w:hAnsi="Times New Roman"/>
          <w:sz w:val="24"/>
          <w:szCs w:val="24"/>
        </w:rPr>
      </w:pPr>
      <w:r w:rsidRPr="00BF5F61">
        <w:rPr>
          <w:rFonts w:ascii="Times New Roman" w:hAnsi="Times New Roman"/>
          <w:sz w:val="24"/>
          <w:szCs w:val="24"/>
        </w:rPr>
        <w:t>Student has verifiable Social Security Number</w:t>
      </w:r>
      <w:r w:rsidR="00691BEF">
        <w:rPr>
          <w:rFonts w:ascii="Times New Roman" w:hAnsi="Times New Roman"/>
          <w:sz w:val="24"/>
          <w:szCs w:val="24"/>
        </w:rPr>
        <w:t>.</w:t>
      </w:r>
    </w:p>
    <w:p w14:paraId="165984CA" w14:textId="77777777" w:rsidR="00D306A5" w:rsidRPr="00BF5F61" w:rsidRDefault="00D306A5" w:rsidP="00A67301">
      <w:pPr>
        <w:pStyle w:val="ListParagraph"/>
        <w:numPr>
          <w:ilvl w:val="0"/>
          <w:numId w:val="1"/>
        </w:numPr>
        <w:spacing w:before="12"/>
        <w:ind w:right="63"/>
        <w:jc w:val="both"/>
        <w:rPr>
          <w:rFonts w:ascii="Times New Roman" w:hAnsi="Times New Roman"/>
          <w:b/>
          <w:spacing w:val="46"/>
          <w:sz w:val="24"/>
          <w:szCs w:val="24"/>
        </w:rPr>
      </w:pPr>
      <w:r w:rsidRPr="00BF5F61">
        <w:rPr>
          <w:rFonts w:ascii="Times New Roman" w:hAnsi="Times New Roman"/>
          <w:spacing w:val="2"/>
          <w:sz w:val="24"/>
          <w:szCs w:val="24"/>
        </w:rPr>
        <w:t>S</w:t>
      </w:r>
      <w:r w:rsidRPr="00BF5F61">
        <w:rPr>
          <w:rFonts w:ascii="Times New Roman" w:hAnsi="Times New Roman"/>
          <w:spacing w:val="1"/>
          <w:sz w:val="24"/>
          <w:szCs w:val="24"/>
        </w:rPr>
        <w:t>t</w:t>
      </w:r>
      <w:r w:rsidRPr="00BF5F61">
        <w:rPr>
          <w:rFonts w:ascii="Times New Roman" w:hAnsi="Times New Roman"/>
          <w:spacing w:val="2"/>
          <w:sz w:val="24"/>
          <w:szCs w:val="24"/>
        </w:rPr>
        <w:t>uden</w:t>
      </w:r>
      <w:r w:rsidRPr="00BF5F61">
        <w:rPr>
          <w:rFonts w:ascii="Times New Roman" w:hAnsi="Times New Roman"/>
          <w:spacing w:val="1"/>
          <w:sz w:val="24"/>
          <w:szCs w:val="24"/>
        </w:rPr>
        <w:t>t</w:t>
      </w:r>
      <w:r w:rsidRPr="00BF5F61">
        <w:rPr>
          <w:rFonts w:ascii="Times New Roman" w:hAnsi="Times New Roman"/>
          <w:sz w:val="24"/>
          <w:szCs w:val="24"/>
        </w:rPr>
        <w:t>s</w:t>
      </w:r>
      <w:r w:rsidRPr="00BF5F61">
        <w:rPr>
          <w:rFonts w:ascii="Times New Roman" w:hAnsi="Times New Roman"/>
          <w:spacing w:val="8"/>
          <w:sz w:val="24"/>
          <w:szCs w:val="24"/>
        </w:rPr>
        <w:t xml:space="preserve"> </w:t>
      </w:r>
      <w:r w:rsidRPr="00BF5F61">
        <w:rPr>
          <w:rFonts w:ascii="Times New Roman" w:hAnsi="Times New Roman"/>
          <w:spacing w:val="3"/>
          <w:sz w:val="24"/>
          <w:szCs w:val="24"/>
        </w:rPr>
        <w:t>m</w:t>
      </w:r>
      <w:r w:rsidRPr="00BF5F61">
        <w:rPr>
          <w:rFonts w:ascii="Times New Roman" w:hAnsi="Times New Roman"/>
          <w:spacing w:val="2"/>
          <w:sz w:val="24"/>
          <w:szCs w:val="24"/>
        </w:rPr>
        <w:t>us</w:t>
      </w:r>
      <w:r w:rsidRPr="00BF5F61">
        <w:rPr>
          <w:rFonts w:ascii="Times New Roman" w:hAnsi="Times New Roman"/>
          <w:sz w:val="24"/>
          <w:szCs w:val="24"/>
        </w:rPr>
        <w:t>t</w:t>
      </w:r>
      <w:r w:rsidRPr="00BF5F61">
        <w:rPr>
          <w:rFonts w:ascii="Times New Roman" w:hAnsi="Times New Roman"/>
          <w:spacing w:val="1"/>
          <w:sz w:val="24"/>
          <w:szCs w:val="24"/>
        </w:rPr>
        <w:t xml:space="preserve"> </w:t>
      </w:r>
      <w:r w:rsidRPr="00BF5F61">
        <w:rPr>
          <w:rFonts w:ascii="Times New Roman" w:hAnsi="Times New Roman"/>
          <w:spacing w:val="2"/>
          <w:sz w:val="24"/>
          <w:szCs w:val="24"/>
        </w:rPr>
        <w:t>a</w:t>
      </w:r>
      <w:r w:rsidRPr="00BF5F61">
        <w:rPr>
          <w:rFonts w:ascii="Times New Roman" w:hAnsi="Times New Roman"/>
          <w:spacing w:val="1"/>
          <w:sz w:val="24"/>
          <w:szCs w:val="24"/>
        </w:rPr>
        <w:t>l</w:t>
      </w:r>
      <w:r w:rsidRPr="00BF5F61">
        <w:rPr>
          <w:rFonts w:ascii="Times New Roman" w:hAnsi="Times New Roman"/>
          <w:spacing w:val="2"/>
          <w:sz w:val="24"/>
          <w:szCs w:val="24"/>
        </w:rPr>
        <w:t>s</w:t>
      </w:r>
      <w:r w:rsidRPr="00BF5F61">
        <w:rPr>
          <w:rFonts w:ascii="Times New Roman" w:hAnsi="Times New Roman"/>
          <w:sz w:val="24"/>
          <w:szCs w:val="24"/>
        </w:rPr>
        <w:t xml:space="preserve">o </w:t>
      </w:r>
      <w:r w:rsidRPr="00BF5F61">
        <w:rPr>
          <w:rFonts w:ascii="Times New Roman" w:hAnsi="Times New Roman"/>
          <w:spacing w:val="2"/>
          <w:sz w:val="24"/>
          <w:szCs w:val="24"/>
        </w:rPr>
        <w:t>b</w:t>
      </w:r>
      <w:r w:rsidRPr="00BF5F61">
        <w:rPr>
          <w:rFonts w:ascii="Times New Roman" w:hAnsi="Times New Roman"/>
          <w:sz w:val="24"/>
          <w:szCs w:val="24"/>
        </w:rPr>
        <w:t>e</w:t>
      </w:r>
      <w:r w:rsidRPr="00BF5F61">
        <w:rPr>
          <w:rFonts w:ascii="Times New Roman" w:hAnsi="Times New Roman"/>
          <w:spacing w:val="-2"/>
          <w:sz w:val="24"/>
          <w:szCs w:val="24"/>
        </w:rPr>
        <w:t xml:space="preserve"> </w:t>
      </w:r>
      <w:r w:rsidRPr="00BF5F61">
        <w:rPr>
          <w:rFonts w:ascii="Times New Roman" w:hAnsi="Times New Roman"/>
          <w:spacing w:val="2"/>
          <w:sz w:val="24"/>
          <w:szCs w:val="24"/>
        </w:rPr>
        <w:t>ab</w:t>
      </w:r>
      <w:r w:rsidRPr="00BF5F61">
        <w:rPr>
          <w:rFonts w:ascii="Times New Roman" w:hAnsi="Times New Roman"/>
          <w:spacing w:val="1"/>
          <w:sz w:val="24"/>
          <w:szCs w:val="24"/>
        </w:rPr>
        <w:t>l</w:t>
      </w:r>
      <w:r w:rsidRPr="00BF5F61">
        <w:rPr>
          <w:rFonts w:ascii="Times New Roman" w:hAnsi="Times New Roman"/>
          <w:sz w:val="24"/>
          <w:szCs w:val="24"/>
        </w:rPr>
        <w:t>e</w:t>
      </w:r>
      <w:r w:rsidRPr="00BF5F61">
        <w:rPr>
          <w:rFonts w:ascii="Times New Roman" w:hAnsi="Times New Roman"/>
          <w:spacing w:val="1"/>
          <w:sz w:val="24"/>
          <w:szCs w:val="24"/>
        </w:rPr>
        <w:t xml:space="preserve"> t</w:t>
      </w:r>
      <w:r w:rsidRPr="00BF5F61">
        <w:rPr>
          <w:rFonts w:ascii="Times New Roman" w:hAnsi="Times New Roman"/>
          <w:sz w:val="24"/>
          <w:szCs w:val="24"/>
        </w:rPr>
        <w:t>o</w:t>
      </w:r>
      <w:r w:rsidRPr="00BF5F61">
        <w:rPr>
          <w:rFonts w:ascii="Times New Roman" w:hAnsi="Times New Roman"/>
          <w:spacing w:val="-3"/>
          <w:sz w:val="24"/>
          <w:szCs w:val="24"/>
        </w:rPr>
        <w:t xml:space="preserve"> </w:t>
      </w:r>
      <w:r w:rsidRPr="00BF5F61">
        <w:rPr>
          <w:rFonts w:ascii="Times New Roman" w:hAnsi="Times New Roman"/>
          <w:spacing w:val="2"/>
          <w:sz w:val="24"/>
          <w:szCs w:val="24"/>
        </w:rPr>
        <w:t>p</w:t>
      </w:r>
      <w:r w:rsidRPr="00BF5F61">
        <w:rPr>
          <w:rFonts w:ascii="Times New Roman" w:hAnsi="Times New Roman"/>
          <w:spacing w:val="1"/>
          <w:sz w:val="24"/>
          <w:szCs w:val="24"/>
        </w:rPr>
        <w:t>r</w:t>
      </w:r>
      <w:r w:rsidRPr="00BF5F61">
        <w:rPr>
          <w:rFonts w:ascii="Times New Roman" w:hAnsi="Times New Roman"/>
          <w:spacing w:val="2"/>
          <w:sz w:val="24"/>
          <w:szCs w:val="24"/>
        </w:rPr>
        <w:t>ov</w:t>
      </w:r>
      <w:r w:rsidRPr="00BF5F61">
        <w:rPr>
          <w:rFonts w:ascii="Times New Roman" w:hAnsi="Times New Roman"/>
          <w:spacing w:val="1"/>
          <w:sz w:val="24"/>
          <w:szCs w:val="24"/>
        </w:rPr>
        <w:t>i</w:t>
      </w:r>
      <w:r w:rsidRPr="00BF5F61">
        <w:rPr>
          <w:rFonts w:ascii="Times New Roman" w:hAnsi="Times New Roman"/>
          <w:spacing w:val="2"/>
          <w:sz w:val="24"/>
          <w:szCs w:val="24"/>
        </w:rPr>
        <w:t>d</w:t>
      </w:r>
      <w:r w:rsidRPr="00BF5F61">
        <w:rPr>
          <w:rFonts w:ascii="Times New Roman" w:hAnsi="Times New Roman"/>
          <w:sz w:val="24"/>
          <w:szCs w:val="24"/>
        </w:rPr>
        <w:t>e</w:t>
      </w:r>
      <w:r w:rsidRPr="00BF5F61">
        <w:rPr>
          <w:rFonts w:ascii="Times New Roman" w:hAnsi="Times New Roman"/>
          <w:spacing w:val="5"/>
          <w:sz w:val="24"/>
          <w:szCs w:val="24"/>
        </w:rPr>
        <w:t xml:space="preserve"> </w:t>
      </w:r>
      <w:r w:rsidRPr="00BF5F61">
        <w:rPr>
          <w:rFonts w:ascii="Times New Roman" w:hAnsi="Times New Roman"/>
          <w:spacing w:val="2"/>
          <w:w w:val="102"/>
          <w:sz w:val="24"/>
          <w:szCs w:val="24"/>
        </w:rPr>
        <w:t>p</w:t>
      </w:r>
      <w:r w:rsidRPr="00BF5F61">
        <w:rPr>
          <w:rFonts w:ascii="Times New Roman" w:hAnsi="Times New Roman"/>
          <w:spacing w:val="1"/>
          <w:w w:val="102"/>
          <w:sz w:val="24"/>
          <w:szCs w:val="24"/>
        </w:rPr>
        <w:t>r</w:t>
      </w:r>
      <w:r w:rsidRPr="00BF5F61">
        <w:rPr>
          <w:rFonts w:ascii="Times New Roman" w:hAnsi="Times New Roman"/>
          <w:spacing w:val="2"/>
          <w:w w:val="102"/>
          <w:sz w:val="24"/>
          <w:szCs w:val="24"/>
        </w:rPr>
        <w:t xml:space="preserve">oof </w:t>
      </w:r>
      <w:r w:rsidRPr="00BF5F61">
        <w:rPr>
          <w:rFonts w:ascii="Times New Roman" w:hAnsi="Times New Roman"/>
          <w:spacing w:val="2"/>
          <w:sz w:val="24"/>
          <w:szCs w:val="24"/>
        </w:rPr>
        <w:t>o</w:t>
      </w:r>
      <w:r w:rsidRPr="00BF5F61">
        <w:rPr>
          <w:rFonts w:ascii="Times New Roman" w:hAnsi="Times New Roman"/>
          <w:sz w:val="24"/>
          <w:szCs w:val="24"/>
        </w:rPr>
        <w:t>f</w:t>
      </w:r>
      <w:r w:rsidRPr="00BF5F61">
        <w:rPr>
          <w:rFonts w:ascii="Times New Roman" w:hAnsi="Times New Roman"/>
          <w:spacing w:val="-5"/>
          <w:sz w:val="24"/>
          <w:szCs w:val="24"/>
        </w:rPr>
        <w:t xml:space="preserve"> </w:t>
      </w:r>
      <w:r w:rsidRPr="00BF5F61">
        <w:rPr>
          <w:rFonts w:ascii="Times New Roman" w:hAnsi="Times New Roman"/>
          <w:spacing w:val="2"/>
          <w:sz w:val="24"/>
          <w:szCs w:val="24"/>
        </w:rPr>
        <w:t>app</w:t>
      </w:r>
      <w:r w:rsidRPr="00BF5F61">
        <w:rPr>
          <w:rFonts w:ascii="Times New Roman" w:hAnsi="Times New Roman"/>
          <w:spacing w:val="1"/>
          <w:sz w:val="24"/>
          <w:szCs w:val="24"/>
        </w:rPr>
        <w:t>r</w:t>
      </w:r>
      <w:r w:rsidRPr="00BF5F61">
        <w:rPr>
          <w:rFonts w:ascii="Times New Roman" w:hAnsi="Times New Roman"/>
          <w:spacing w:val="2"/>
          <w:sz w:val="24"/>
          <w:szCs w:val="24"/>
        </w:rPr>
        <w:t>op</w:t>
      </w:r>
      <w:r w:rsidRPr="00BF5F61">
        <w:rPr>
          <w:rFonts w:ascii="Times New Roman" w:hAnsi="Times New Roman"/>
          <w:spacing w:val="1"/>
          <w:sz w:val="24"/>
          <w:szCs w:val="24"/>
        </w:rPr>
        <w:t>ri</w:t>
      </w:r>
      <w:r w:rsidRPr="00BF5F61">
        <w:rPr>
          <w:rFonts w:ascii="Times New Roman" w:hAnsi="Times New Roman"/>
          <w:spacing w:val="2"/>
          <w:sz w:val="24"/>
          <w:szCs w:val="24"/>
        </w:rPr>
        <w:t>a</w:t>
      </w:r>
      <w:r w:rsidRPr="00BF5F61">
        <w:rPr>
          <w:rFonts w:ascii="Times New Roman" w:hAnsi="Times New Roman"/>
          <w:spacing w:val="1"/>
          <w:sz w:val="24"/>
          <w:szCs w:val="24"/>
        </w:rPr>
        <w:t>t</w:t>
      </w:r>
      <w:r w:rsidRPr="00BF5F61">
        <w:rPr>
          <w:rFonts w:ascii="Times New Roman" w:hAnsi="Times New Roman"/>
          <w:sz w:val="24"/>
          <w:szCs w:val="24"/>
        </w:rPr>
        <w:t>e</w:t>
      </w:r>
      <w:r w:rsidRPr="00BF5F61">
        <w:rPr>
          <w:rFonts w:ascii="Times New Roman" w:hAnsi="Times New Roman"/>
          <w:spacing w:val="10"/>
          <w:sz w:val="24"/>
          <w:szCs w:val="24"/>
        </w:rPr>
        <w:t xml:space="preserve"> </w:t>
      </w:r>
      <w:r w:rsidRPr="00BF5F61">
        <w:rPr>
          <w:rFonts w:ascii="Times New Roman" w:hAnsi="Times New Roman"/>
          <w:spacing w:val="2"/>
          <w:sz w:val="24"/>
          <w:szCs w:val="24"/>
        </w:rPr>
        <w:t>educa</w:t>
      </w:r>
      <w:r w:rsidRPr="00BF5F61">
        <w:rPr>
          <w:rFonts w:ascii="Times New Roman" w:hAnsi="Times New Roman"/>
          <w:spacing w:val="1"/>
          <w:sz w:val="24"/>
          <w:szCs w:val="24"/>
        </w:rPr>
        <w:t>ti</w:t>
      </w:r>
      <w:r w:rsidRPr="00BF5F61">
        <w:rPr>
          <w:rFonts w:ascii="Times New Roman" w:hAnsi="Times New Roman"/>
          <w:spacing w:val="2"/>
          <w:sz w:val="24"/>
          <w:szCs w:val="24"/>
        </w:rPr>
        <w:t>ona</w:t>
      </w:r>
      <w:r w:rsidRPr="00BF5F61">
        <w:rPr>
          <w:rFonts w:ascii="Times New Roman" w:hAnsi="Times New Roman"/>
          <w:sz w:val="24"/>
          <w:szCs w:val="24"/>
        </w:rPr>
        <w:t>l</w:t>
      </w:r>
      <w:r w:rsidRPr="00BF5F61">
        <w:rPr>
          <w:rFonts w:ascii="Times New Roman" w:hAnsi="Times New Roman"/>
          <w:spacing w:val="9"/>
          <w:sz w:val="24"/>
          <w:szCs w:val="24"/>
        </w:rPr>
        <w:t xml:space="preserve"> </w:t>
      </w:r>
      <w:r w:rsidRPr="00BF5F61">
        <w:rPr>
          <w:rFonts w:ascii="Times New Roman" w:hAnsi="Times New Roman"/>
          <w:spacing w:val="1"/>
          <w:sz w:val="24"/>
          <w:szCs w:val="24"/>
        </w:rPr>
        <w:t>r</w:t>
      </w:r>
      <w:r w:rsidRPr="00BF5F61">
        <w:rPr>
          <w:rFonts w:ascii="Times New Roman" w:hAnsi="Times New Roman"/>
          <w:spacing w:val="2"/>
          <w:sz w:val="24"/>
          <w:szCs w:val="24"/>
        </w:rPr>
        <w:t>equ</w:t>
      </w:r>
      <w:r w:rsidRPr="00BF5F61">
        <w:rPr>
          <w:rFonts w:ascii="Times New Roman" w:hAnsi="Times New Roman"/>
          <w:spacing w:val="1"/>
          <w:sz w:val="24"/>
          <w:szCs w:val="24"/>
        </w:rPr>
        <w:t>ir</w:t>
      </w:r>
      <w:r w:rsidRPr="00BF5F61">
        <w:rPr>
          <w:rFonts w:ascii="Times New Roman" w:hAnsi="Times New Roman"/>
          <w:spacing w:val="2"/>
          <w:sz w:val="24"/>
          <w:szCs w:val="24"/>
        </w:rPr>
        <w:t>e</w:t>
      </w:r>
      <w:r w:rsidRPr="00BF5F61">
        <w:rPr>
          <w:rFonts w:ascii="Times New Roman" w:hAnsi="Times New Roman"/>
          <w:spacing w:val="3"/>
          <w:sz w:val="24"/>
          <w:szCs w:val="24"/>
        </w:rPr>
        <w:t>m</w:t>
      </w:r>
      <w:r w:rsidRPr="00BF5F61">
        <w:rPr>
          <w:rFonts w:ascii="Times New Roman" w:hAnsi="Times New Roman"/>
          <w:spacing w:val="2"/>
          <w:sz w:val="24"/>
          <w:szCs w:val="24"/>
        </w:rPr>
        <w:t>en</w:t>
      </w:r>
      <w:r w:rsidRPr="00BF5F61">
        <w:rPr>
          <w:rFonts w:ascii="Times New Roman" w:hAnsi="Times New Roman"/>
          <w:spacing w:val="1"/>
          <w:sz w:val="24"/>
          <w:szCs w:val="24"/>
        </w:rPr>
        <w:t>t such as</w:t>
      </w:r>
      <w:r w:rsidRPr="00BF5F61">
        <w:rPr>
          <w:rFonts w:ascii="Times New Roman" w:hAnsi="Times New Roman"/>
          <w:sz w:val="24"/>
          <w:szCs w:val="24"/>
        </w:rPr>
        <w:t>:</w:t>
      </w:r>
    </w:p>
    <w:p w14:paraId="0348066A" w14:textId="77777777" w:rsidR="00D306A5" w:rsidRPr="00BF5F61" w:rsidRDefault="00D306A5" w:rsidP="0061302A">
      <w:pPr>
        <w:pStyle w:val="ListParagraph"/>
        <w:spacing w:before="12"/>
        <w:ind w:left="1490" w:right="63"/>
        <w:jc w:val="both"/>
        <w:rPr>
          <w:rFonts w:ascii="Times New Roman" w:hAnsi="Times New Roman"/>
          <w:spacing w:val="46"/>
          <w:sz w:val="24"/>
          <w:szCs w:val="24"/>
        </w:rPr>
      </w:pPr>
      <w:r w:rsidRPr="00BF5F61">
        <w:rPr>
          <w:rFonts w:ascii="Times New Roman" w:hAnsi="Times New Roman"/>
          <w:spacing w:val="2"/>
          <w:sz w:val="24"/>
          <w:szCs w:val="24"/>
        </w:rPr>
        <w:t>1</w:t>
      </w:r>
      <w:r w:rsidRPr="00BF5F61">
        <w:rPr>
          <w:rFonts w:ascii="Times New Roman" w:hAnsi="Times New Roman"/>
          <w:sz w:val="24"/>
          <w:szCs w:val="24"/>
        </w:rPr>
        <w:t>) Copy of</w:t>
      </w:r>
      <w:r w:rsidRPr="00BF5F61">
        <w:rPr>
          <w:rFonts w:ascii="Times New Roman" w:hAnsi="Times New Roman"/>
          <w:spacing w:val="-5"/>
          <w:sz w:val="24"/>
          <w:szCs w:val="24"/>
        </w:rPr>
        <w:t xml:space="preserve"> high school </w:t>
      </w:r>
      <w:r w:rsidRPr="00BF5F61">
        <w:rPr>
          <w:rFonts w:ascii="Times New Roman" w:hAnsi="Times New Roman"/>
          <w:spacing w:val="2"/>
          <w:sz w:val="24"/>
          <w:szCs w:val="24"/>
        </w:rPr>
        <w:t>d</w:t>
      </w:r>
      <w:r w:rsidRPr="00BF5F61">
        <w:rPr>
          <w:rFonts w:ascii="Times New Roman" w:hAnsi="Times New Roman"/>
          <w:spacing w:val="1"/>
          <w:sz w:val="24"/>
          <w:szCs w:val="24"/>
        </w:rPr>
        <w:t>i</w:t>
      </w:r>
      <w:r w:rsidRPr="00BF5F61">
        <w:rPr>
          <w:rFonts w:ascii="Times New Roman" w:hAnsi="Times New Roman"/>
          <w:spacing w:val="2"/>
          <w:sz w:val="24"/>
          <w:szCs w:val="24"/>
        </w:rPr>
        <w:t>p</w:t>
      </w:r>
      <w:r w:rsidRPr="00BF5F61">
        <w:rPr>
          <w:rFonts w:ascii="Times New Roman" w:hAnsi="Times New Roman"/>
          <w:spacing w:val="1"/>
          <w:sz w:val="24"/>
          <w:szCs w:val="24"/>
        </w:rPr>
        <w:t>l</w:t>
      </w:r>
      <w:r w:rsidRPr="00BF5F61">
        <w:rPr>
          <w:rFonts w:ascii="Times New Roman" w:hAnsi="Times New Roman"/>
          <w:spacing w:val="2"/>
          <w:sz w:val="24"/>
          <w:szCs w:val="24"/>
        </w:rPr>
        <w:t>o</w:t>
      </w:r>
      <w:r w:rsidRPr="00BF5F61">
        <w:rPr>
          <w:rFonts w:ascii="Times New Roman" w:hAnsi="Times New Roman"/>
          <w:spacing w:val="3"/>
          <w:sz w:val="24"/>
          <w:szCs w:val="24"/>
        </w:rPr>
        <w:t>m</w:t>
      </w:r>
      <w:r w:rsidR="003610C3">
        <w:rPr>
          <w:rFonts w:ascii="Times New Roman" w:hAnsi="Times New Roman"/>
          <w:sz w:val="24"/>
          <w:szCs w:val="24"/>
        </w:rPr>
        <w:t xml:space="preserve">a, </w:t>
      </w:r>
      <w:r w:rsidRPr="00BF5F61">
        <w:rPr>
          <w:rFonts w:ascii="Times New Roman" w:hAnsi="Times New Roman"/>
          <w:spacing w:val="5"/>
          <w:sz w:val="24"/>
          <w:szCs w:val="24"/>
        </w:rPr>
        <w:t xml:space="preserve">or </w:t>
      </w:r>
    </w:p>
    <w:p w14:paraId="7D2AB97D" w14:textId="77777777" w:rsidR="00D306A5" w:rsidRPr="00BF5F61" w:rsidRDefault="00D306A5" w:rsidP="0061302A">
      <w:pPr>
        <w:pStyle w:val="ListParagraph"/>
        <w:spacing w:before="12"/>
        <w:ind w:left="1490" w:right="63"/>
        <w:jc w:val="both"/>
        <w:rPr>
          <w:rFonts w:ascii="Times New Roman" w:hAnsi="Times New Roman"/>
          <w:sz w:val="24"/>
          <w:szCs w:val="24"/>
        </w:rPr>
      </w:pPr>
      <w:r w:rsidRPr="00BF5F61">
        <w:rPr>
          <w:rFonts w:ascii="Times New Roman" w:hAnsi="Times New Roman"/>
          <w:spacing w:val="2"/>
          <w:sz w:val="24"/>
          <w:szCs w:val="24"/>
        </w:rPr>
        <w:t>2</w:t>
      </w:r>
      <w:r w:rsidRPr="00BF5F61">
        <w:rPr>
          <w:rFonts w:ascii="Times New Roman" w:hAnsi="Times New Roman"/>
          <w:sz w:val="24"/>
          <w:szCs w:val="24"/>
        </w:rPr>
        <w:t xml:space="preserve">) Copy of </w:t>
      </w:r>
      <w:r w:rsidRPr="00BF5F61">
        <w:rPr>
          <w:rFonts w:ascii="Times New Roman" w:hAnsi="Times New Roman"/>
          <w:spacing w:val="2"/>
          <w:sz w:val="24"/>
          <w:szCs w:val="24"/>
        </w:rPr>
        <w:t>h</w:t>
      </w:r>
      <w:r w:rsidRPr="00BF5F61">
        <w:rPr>
          <w:rFonts w:ascii="Times New Roman" w:hAnsi="Times New Roman"/>
          <w:spacing w:val="1"/>
          <w:sz w:val="24"/>
          <w:szCs w:val="24"/>
        </w:rPr>
        <w:t>i</w:t>
      </w:r>
      <w:r w:rsidRPr="00BF5F61">
        <w:rPr>
          <w:rFonts w:ascii="Times New Roman" w:hAnsi="Times New Roman"/>
          <w:spacing w:val="2"/>
          <w:sz w:val="24"/>
          <w:szCs w:val="24"/>
        </w:rPr>
        <w:t>g</w:t>
      </w:r>
      <w:r w:rsidRPr="00BF5F61">
        <w:rPr>
          <w:rFonts w:ascii="Times New Roman" w:hAnsi="Times New Roman"/>
          <w:sz w:val="24"/>
          <w:szCs w:val="24"/>
        </w:rPr>
        <w:t>h</w:t>
      </w:r>
      <w:r w:rsidRPr="00BF5F61">
        <w:rPr>
          <w:rFonts w:ascii="Times New Roman" w:hAnsi="Times New Roman"/>
          <w:spacing w:val="4"/>
          <w:sz w:val="24"/>
          <w:szCs w:val="24"/>
        </w:rPr>
        <w:t xml:space="preserve"> </w:t>
      </w:r>
      <w:r w:rsidRPr="00BF5F61">
        <w:rPr>
          <w:rFonts w:ascii="Times New Roman" w:hAnsi="Times New Roman"/>
          <w:spacing w:val="2"/>
          <w:sz w:val="24"/>
          <w:szCs w:val="24"/>
        </w:rPr>
        <w:t>schoo</w:t>
      </w:r>
      <w:r w:rsidRPr="00BF5F61">
        <w:rPr>
          <w:rFonts w:ascii="Times New Roman" w:hAnsi="Times New Roman"/>
          <w:sz w:val="24"/>
          <w:szCs w:val="24"/>
        </w:rPr>
        <w:t>l</w:t>
      </w:r>
      <w:r w:rsidRPr="00BF5F61">
        <w:rPr>
          <w:rFonts w:ascii="Times New Roman" w:hAnsi="Times New Roman"/>
          <w:spacing w:val="6"/>
          <w:sz w:val="24"/>
          <w:szCs w:val="24"/>
        </w:rPr>
        <w:t xml:space="preserve"> </w:t>
      </w:r>
      <w:r w:rsidRPr="00BF5F61">
        <w:rPr>
          <w:rFonts w:ascii="Times New Roman" w:hAnsi="Times New Roman"/>
          <w:spacing w:val="1"/>
          <w:sz w:val="24"/>
          <w:szCs w:val="24"/>
        </w:rPr>
        <w:t>tr</w:t>
      </w:r>
      <w:r w:rsidRPr="00BF5F61">
        <w:rPr>
          <w:rFonts w:ascii="Times New Roman" w:hAnsi="Times New Roman"/>
          <w:spacing w:val="2"/>
          <w:sz w:val="24"/>
          <w:szCs w:val="24"/>
        </w:rPr>
        <w:t>ansc</w:t>
      </w:r>
      <w:r w:rsidRPr="00BF5F61">
        <w:rPr>
          <w:rFonts w:ascii="Times New Roman" w:hAnsi="Times New Roman"/>
          <w:spacing w:val="1"/>
          <w:sz w:val="24"/>
          <w:szCs w:val="24"/>
        </w:rPr>
        <w:t>ri</w:t>
      </w:r>
      <w:r w:rsidRPr="00BF5F61">
        <w:rPr>
          <w:rFonts w:ascii="Times New Roman" w:hAnsi="Times New Roman"/>
          <w:spacing w:val="2"/>
          <w:sz w:val="24"/>
          <w:szCs w:val="24"/>
        </w:rPr>
        <w:t>p</w:t>
      </w:r>
      <w:r w:rsidRPr="00BF5F61">
        <w:rPr>
          <w:rFonts w:ascii="Times New Roman" w:hAnsi="Times New Roman"/>
          <w:sz w:val="24"/>
          <w:szCs w:val="24"/>
        </w:rPr>
        <w:t>t</w:t>
      </w:r>
      <w:r w:rsidRPr="00BF5F61">
        <w:rPr>
          <w:rFonts w:ascii="Times New Roman" w:hAnsi="Times New Roman"/>
          <w:spacing w:val="11"/>
          <w:sz w:val="24"/>
          <w:szCs w:val="24"/>
        </w:rPr>
        <w:t xml:space="preserve"> </w:t>
      </w:r>
      <w:r w:rsidRPr="00BF5F61">
        <w:rPr>
          <w:rFonts w:ascii="Times New Roman" w:hAnsi="Times New Roman"/>
          <w:spacing w:val="2"/>
          <w:sz w:val="24"/>
          <w:szCs w:val="24"/>
        </w:rPr>
        <w:t>show</w:t>
      </w:r>
      <w:r w:rsidRPr="00BF5F61">
        <w:rPr>
          <w:rFonts w:ascii="Times New Roman" w:hAnsi="Times New Roman"/>
          <w:spacing w:val="1"/>
          <w:sz w:val="24"/>
          <w:szCs w:val="24"/>
        </w:rPr>
        <w:t>i</w:t>
      </w:r>
      <w:r w:rsidRPr="00BF5F61">
        <w:rPr>
          <w:rFonts w:ascii="Times New Roman" w:hAnsi="Times New Roman"/>
          <w:spacing w:val="2"/>
          <w:sz w:val="24"/>
          <w:szCs w:val="24"/>
        </w:rPr>
        <w:t>n</w:t>
      </w:r>
      <w:r w:rsidRPr="00BF5F61">
        <w:rPr>
          <w:rFonts w:ascii="Times New Roman" w:hAnsi="Times New Roman"/>
          <w:sz w:val="24"/>
          <w:szCs w:val="24"/>
        </w:rPr>
        <w:t>g</w:t>
      </w:r>
      <w:r w:rsidRPr="00BF5F61">
        <w:rPr>
          <w:rFonts w:ascii="Times New Roman" w:hAnsi="Times New Roman"/>
          <w:spacing w:val="10"/>
          <w:sz w:val="24"/>
          <w:szCs w:val="24"/>
        </w:rPr>
        <w:t xml:space="preserve"> </w:t>
      </w:r>
      <w:r w:rsidRPr="00BF5F61">
        <w:rPr>
          <w:rFonts w:ascii="Times New Roman" w:hAnsi="Times New Roman"/>
          <w:spacing w:val="2"/>
          <w:sz w:val="24"/>
          <w:szCs w:val="24"/>
        </w:rPr>
        <w:t>g</w:t>
      </w:r>
      <w:r w:rsidRPr="00BF5F61">
        <w:rPr>
          <w:rFonts w:ascii="Times New Roman" w:hAnsi="Times New Roman"/>
          <w:spacing w:val="1"/>
          <w:sz w:val="24"/>
          <w:szCs w:val="24"/>
        </w:rPr>
        <w:t>r</w:t>
      </w:r>
      <w:r w:rsidRPr="00BF5F61">
        <w:rPr>
          <w:rFonts w:ascii="Times New Roman" w:hAnsi="Times New Roman"/>
          <w:spacing w:val="2"/>
          <w:sz w:val="24"/>
          <w:szCs w:val="24"/>
        </w:rPr>
        <w:t>adua</w:t>
      </w:r>
      <w:r w:rsidRPr="00BF5F61">
        <w:rPr>
          <w:rFonts w:ascii="Times New Roman" w:hAnsi="Times New Roman"/>
          <w:spacing w:val="1"/>
          <w:sz w:val="24"/>
          <w:szCs w:val="24"/>
        </w:rPr>
        <w:t>ti</w:t>
      </w:r>
      <w:r w:rsidRPr="00BF5F61">
        <w:rPr>
          <w:rFonts w:ascii="Times New Roman" w:hAnsi="Times New Roman"/>
          <w:spacing w:val="2"/>
          <w:sz w:val="24"/>
          <w:szCs w:val="24"/>
        </w:rPr>
        <w:t>o</w:t>
      </w:r>
      <w:r w:rsidRPr="00BF5F61">
        <w:rPr>
          <w:rFonts w:ascii="Times New Roman" w:hAnsi="Times New Roman"/>
          <w:sz w:val="24"/>
          <w:szCs w:val="24"/>
        </w:rPr>
        <w:t>n</w:t>
      </w:r>
      <w:r w:rsidRPr="00BF5F61">
        <w:rPr>
          <w:rFonts w:ascii="Times New Roman" w:hAnsi="Times New Roman"/>
          <w:spacing w:val="13"/>
          <w:sz w:val="24"/>
          <w:szCs w:val="24"/>
        </w:rPr>
        <w:t xml:space="preserve"> </w:t>
      </w:r>
      <w:r w:rsidRPr="00BF5F61">
        <w:rPr>
          <w:rFonts w:ascii="Times New Roman" w:hAnsi="Times New Roman"/>
          <w:spacing w:val="2"/>
          <w:sz w:val="24"/>
          <w:szCs w:val="24"/>
        </w:rPr>
        <w:t>da</w:t>
      </w:r>
      <w:r w:rsidRPr="00BF5F61">
        <w:rPr>
          <w:rFonts w:ascii="Times New Roman" w:hAnsi="Times New Roman"/>
          <w:spacing w:val="1"/>
          <w:sz w:val="24"/>
          <w:szCs w:val="24"/>
        </w:rPr>
        <w:t>te</w:t>
      </w:r>
      <w:r w:rsidRPr="00BF5F61">
        <w:rPr>
          <w:rFonts w:ascii="Times New Roman" w:hAnsi="Times New Roman"/>
          <w:sz w:val="24"/>
          <w:szCs w:val="24"/>
        </w:rPr>
        <w:t xml:space="preserve">. </w:t>
      </w:r>
    </w:p>
    <w:p w14:paraId="6B1AFE53" w14:textId="77777777" w:rsidR="00D306A5" w:rsidRPr="00BF5F61" w:rsidRDefault="00D306A5" w:rsidP="002D01D0">
      <w:pPr>
        <w:pStyle w:val="ListParagraph"/>
        <w:spacing w:before="12"/>
        <w:ind w:left="1490" w:right="63"/>
        <w:jc w:val="both"/>
        <w:rPr>
          <w:rFonts w:ascii="Times New Roman" w:hAnsi="Times New Roman"/>
          <w:spacing w:val="46"/>
          <w:sz w:val="24"/>
          <w:szCs w:val="24"/>
        </w:rPr>
      </w:pPr>
      <w:r w:rsidRPr="00BF5F61">
        <w:rPr>
          <w:rFonts w:ascii="Times New Roman" w:hAnsi="Times New Roman"/>
          <w:sz w:val="24"/>
          <w:szCs w:val="24"/>
        </w:rPr>
        <w:t>3) Copy of GED</w:t>
      </w:r>
      <w:r w:rsidR="00063E80">
        <w:rPr>
          <w:rFonts w:ascii="Times New Roman" w:hAnsi="Times New Roman"/>
          <w:sz w:val="24"/>
          <w:szCs w:val="24"/>
        </w:rPr>
        <w:t>/TASC</w:t>
      </w:r>
      <w:r w:rsidRPr="00BF5F61">
        <w:rPr>
          <w:rFonts w:ascii="Times New Roman" w:hAnsi="Times New Roman"/>
          <w:sz w:val="24"/>
          <w:szCs w:val="24"/>
        </w:rPr>
        <w:t xml:space="preserve"> certificate </w:t>
      </w:r>
    </w:p>
    <w:p w14:paraId="059BA81F" w14:textId="77777777" w:rsidR="00D306A5" w:rsidRDefault="00D306A5" w:rsidP="0061302A">
      <w:pPr>
        <w:pStyle w:val="ListParagraph"/>
        <w:spacing w:before="12"/>
        <w:ind w:left="1490" w:right="63"/>
        <w:jc w:val="both"/>
        <w:rPr>
          <w:rFonts w:ascii="Times New Roman" w:hAnsi="Times New Roman"/>
          <w:sz w:val="24"/>
          <w:szCs w:val="24"/>
        </w:rPr>
      </w:pPr>
      <w:r w:rsidRPr="00BF5F61">
        <w:rPr>
          <w:rFonts w:ascii="Times New Roman" w:hAnsi="Times New Roman"/>
          <w:sz w:val="24"/>
          <w:szCs w:val="24"/>
        </w:rPr>
        <w:t xml:space="preserve">4) Have a recognized equivalent of High School Diploma such as a home-schooled certificate by the state where the student resided during home school. The student </w:t>
      </w:r>
      <w:r w:rsidRPr="00BF5F61">
        <w:rPr>
          <w:rFonts w:ascii="Times New Roman" w:hAnsi="Times New Roman"/>
          <w:sz w:val="24"/>
          <w:szCs w:val="24"/>
        </w:rPr>
        <w:lastRenderedPageBreak/>
        <w:t xml:space="preserve">must have completed homeschooling at the secondary level as defined by state law.  Due to the passage of Consolidated Appropriations Act of 2012, students who do not have a high school diploma or equivalent and did not complete secondary school in a home-school setting can no longer gain eligibility for Title IV, HEA funds by passing an “ability-to-benefit” test. </w:t>
      </w:r>
    </w:p>
    <w:p w14:paraId="3F8D6B61" w14:textId="77777777" w:rsidR="006F339C" w:rsidRDefault="006F339C" w:rsidP="0061302A">
      <w:pPr>
        <w:pStyle w:val="ListParagraph"/>
        <w:spacing w:before="12"/>
        <w:ind w:left="1490" w:right="63"/>
        <w:jc w:val="both"/>
        <w:rPr>
          <w:rFonts w:ascii="Times New Roman" w:hAnsi="Times New Roman"/>
          <w:sz w:val="24"/>
          <w:szCs w:val="24"/>
        </w:rPr>
      </w:pPr>
    </w:p>
    <w:p w14:paraId="2F5D31F8" w14:textId="77777777" w:rsidR="006F339C" w:rsidRPr="009A0ACB" w:rsidRDefault="006F339C" w:rsidP="006F339C">
      <w:pPr>
        <w:spacing w:before="12"/>
        <w:ind w:right="63"/>
        <w:jc w:val="both"/>
        <w:rPr>
          <w:rFonts w:ascii="Times New Roman" w:hAnsi="Times New Roman"/>
          <w:spacing w:val="46"/>
          <w:sz w:val="24"/>
          <w:szCs w:val="24"/>
        </w:rPr>
      </w:pPr>
      <w:r w:rsidRPr="009A0ACB">
        <w:rPr>
          <w:rFonts w:ascii="Times New Roman" w:hAnsi="Times New Roman"/>
          <w:sz w:val="24"/>
          <w:szCs w:val="24"/>
        </w:rPr>
        <w:t>(</w:t>
      </w:r>
      <w:r w:rsidRPr="009A0ACB">
        <w:rPr>
          <w:rFonts w:ascii="Times New Roman" w:hAnsi="Times New Roman"/>
          <w:spacing w:val="4"/>
          <w:sz w:val="24"/>
          <w:szCs w:val="24"/>
        </w:rPr>
        <w:t xml:space="preserve">Note: The high school diploma or transcript requirement can also be from a foreign school if it is equivalent to a US high school diploma; Documentation of proof of completion of secondary education from a foreign country must be officially translated into English and officially certified as the equivalent of high school completion in the United States.) </w:t>
      </w:r>
    </w:p>
    <w:p w14:paraId="2552C6BF" w14:textId="77777777" w:rsidR="006F339C" w:rsidRPr="00BF5F61" w:rsidRDefault="006F339C" w:rsidP="0061302A">
      <w:pPr>
        <w:pStyle w:val="ListParagraph"/>
        <w:spacing w:before="12"/>
        <w:ind w:left="1490" w:right="63"/>
        <w:jc w:val="both"/>
        <w:rPr>
          <w:rFonts w:ascii="Times New Roman" w:hAnsi="Times New Roman"/>
          <w:b/>
          <w:spacing w:val="46"/>
          <w:sz w:val="24"/>
          <w:szCs w:val="24"/>
        </w:rPr>
      </w:pPr>
    </w:p>
    <w:p w14:paraId="739F4415" w14:textId="77777777" w:rsidR="00D306A5" w:rsidRPr="00E94763" w:rsidRDefault="00D306A5" w:rsidP="00A67301">
      <w:pPr>
        <w:pStyle w:val="ListParagraph"/>
        <w:numPr>
          <w:ilvl w:val="0"/>
          <w:numId w:val="1"/>
        </w:numPr>
        <w:spacing w:before="12"/>
        <w:ind w:right="63"/>
        <w:jc w:val="both"/>
        <w:rPr>
          <w:rFonts w:ascii="Times New Roman" w:hAnsi="Times New Roman"/>
          <w:spacing w:val="46"/>
          <w:sz w:val="24"/>
          <w:szCs w:val="24"/>
        </w:rPr>
      </w:pPr>
      <w:r w:rsidRPr="00BF5F61">
        <w:rPr>
          <w:rFonts w:ascii="Times New Roman" w:hAnsi="Times New Roman"/>
          <w:sz w:val="24"/>
          <w:szCs w:val="24"/>
        </w:rPr>
        <w:t xml:space="preserve">Pay the required Registration Fee. </w:t>
      </w:r>
      <w:r w:rsidR="005A6A6E">
        <w:rPr>
          <w:rFonts w:ascii="Times New Roman" w:hAnsi="Times New Roman"/>
          <w:sz w:val="24"/>
          <w:szCs w:val="24"/>
        </w:rPr>
        <w:t xml:space="preserve">(For the LPN </w:t>
      </w:r>
      <w:r w:rsidR="004C23FE">
        <w:rPr>
          <w:rFonts w:ascii="Times New Roman" w:hAnsi="Times New Roman"/>
          <w:sz w:val="24"/>
          <w:szCs w:val="24"/>
        </w:rPr>
        <w:t>program this is uniform, drug screen, and background check fees, for the Medical Office program this is $100 to hold the seat until classes begin.)</w:t>
      </w:r>
    </w:p>
    <w:p w14:paraId="4003CA65" w14:textId="77777777" w:rsidR="00E94763" w:rsidRPr="00BA1C47" w:rsidRDefault="00E94763" w:rsidP="00BA1C47">
      <w:pPr>
        <w:pStyle w:val="ListParagraph"/>
        <w:numPr>
          <w:ilvl w:val="0"/>
          <w:numId w:val="1"/>
        </w:numPr>
        <w:spacing w:before="12"/>
        <w:ind w:right="63"/>
        <w:jc w:val="both"/>
        <w:rPr>
          <w:rFonts w:ascii="Times New Roman" w:hAnsi="Times New Roman"/>
          <w:spacing w:val="46"/>
          <w:sz w:val="24"/>
          <w:szCs w:val="24"/>
        </w:rPr>
      </w:pPr>
      <w:r>
        <w:rPr>
          <w:rFonts w:ascii="Times New Roman" w:hAnsi="Times New Roman"/>
          <w:sz w:val="24"/>
          <w:szCs w:val="24"/>
        </w:rPr>
        <w:t>A drug screen is required</w:t>
      </w:r>
      <w:r w:rsidR="00025D24">
        <w:rPr>
          <w:rFonts w:ascii="Times New Roman" w:hAnsi="Times New Roman"/>
          <w:sz w:val="24"/>
          <w:szCs w:val="24"/>
        </w:rPr>
        <w:t xml:space="preserve"> for all applicants of MELC programs</w:t>
      </w:r>
      <w:r>
        <w:rPr>
          <w:rFonts w:ascii="Times New Roman" w:hAnsi="Times New Roman"/>
          <w:sz w:val="24"/>
          <w:szCs w:val="24"/>
        </w:rPr>
        <w:t xml:space="preserve"> and the cost is the applicant’s responsibility. The results are to be sent to MELC.</w:t>
      </w:r>
    </w:p>
    <w:p w14:paraId="6C786CC4" w14:textId="77777777" w:rsidR="00E94763" w:rsidRPr="00E94763" w:rsidRDefault="00E94763" w:rsidP="00A67301">
      <w:pPr>
        <w:pStyle w:val="ListParagraph"/>
        <w:numPr>
          <w:ilvl w:val="0"/>
          <w:numId w:val="1"/>
        </w:numPr>
        <w:spacing w:before="12"/>
        <w:ind w:right="63"/>
        <w:jc w:val="both"/>
        <w:rPr>
          <w:rFonts w:ascii="Times New Roman" w:hAnsi="Times New Roman"/>
          <w:spacing w:val="46"/>
          <w:sz w:val="24"/>
          <w:szCs w:val="24"/>
        </w:rPr>
      </w:pPr>
      <w:r>
        <w:rPr>
          <w:rFonts w:ascii="Times New Roman" w:hAnsi="Times New Roman"/>
          <w:sz w:val="24"/>
          <w:szCs w:val="24"/>
        </w:rPr>
        <w:t>A federal and state background check must be completed and the cost is applicant’s responsibility and the results are to be sent to MELC.</w:t>
      </w:r>
      <w:r w:rsidR="006F339C">
        <w:rPr>
          <w:rFonts w:ascii="Times New Roman" w:hAnsi="Times New Roman"/>
          <w:sz w:val="24"/>
          <w:szCs w:val="24"/>
        </w:rPr>
        <w:t xml:space="preserve"> Form Attached</w:t>
      </w:r>
    </w:p>
    <w:p w14:paraId="62F18081" w14:textId="77777777" w:rsidR="005A6A6E" w:rsidRPr="005A6A6E" w:rsidRDefault="005A6A6E" w:rsidP="005A6A6E">
      <w:pPr>
        <w:pStyle w:val="ListParagraph"/>
        <w:numPr>
          <w:ilvl w:val="0"/>
          <w:numId w:val="1"/>
        </w:numPr>
        <w:spacing w:before="12"/>
        <w:ind w:right="63"/>
        <w:rPr>
          <w:rFonts w:ascii="Times New Roman" w:hAnsi="Times New Roman"/>
          <w:sz w:val="24"/>
          <w:szCs w:val="24"/>
        </w:rPr>
      </w:pPr>
      <w:r w:rsidRPr="005A6A6E">
        <w:rPr>
          <w:rFonts w:ascii="Times New Roman" w:hAnsi="Times New Roman"/>
          <w:sz w:val="24"/>
          <w:szCs w:val="24"/>
        </w:rPr>
        <w:t xml:space="preserve">Agree to </w:t>
      </w:r>
      <w:r>
        <w:rPr>
          <w:rFonts w:ascii="Times New Roman" w:hAnsi="Times New Roman"/>
          <w:sz w:val="24"/>
          <w:szCs w:val="24"/>
        </w:rPr>
        <w:t>complete 25 hours of community service.</w:t>
      </w:r>
    </w:p>
    <w:p w14:paraId="65DBC4E1" w14:textId="77777777" w:rsidR="00BE5C7A" w:rsidRPr="00BE5C7A" w:rsidRDefault="00BE5C7A" w:rsidP="00BE5C7A">
      <w:pPr>
        <w:pStyle w:val="ListParagraph"/>
        <w:spacing w:before="12"/>
        <w:ind w:left="770" w:right="63"/>
        <w:jc w:val="both"/>
        <w:rPr>
          <w:rFonts w:ascii="Times New Roman" w:hAnsi="Times New Roman"/>
          <w:spacing w:val="46"/>
          <w:sz w:val="24"/>
          <w:szCs w:val="24"/>
        </w:rPr>
      </w:pPr>
    </w:p>
    <w:p w14:paraId="3B1CDAC8" w14:textId="77777777" w:rsidR="00D306A5" w:rsidRPr="00440C61" w:rsidRDefault="00FA261F" w:rsidP="00440C61">
      <w:pPr>
        <w:spacing w:before="12"/>
        <w:ind w:left="118" w:right="63"/>
        <w:jc w:val="both"/>
        <w:rPr>
          <w:rFonts w:ascii="Times New Roman" w:hAnsi="Times New Roman"/>
          <w:spacing w:val="-1"/>
          <w:sz w:val="24"/>
          <w:szCs w:val="24"/>
        </w:rPr>
      </w:pPr>
      <w:r w:rsidRPr="00BF5F61">
        <w:rPr>
          <w:rFonts w:ascii="Times New Roman" w:hAnsi="Times New Roman"/>
          <w:spacing w:val="1"/>
          <w:sz w:val="24"/>
          <w:szCs w:val="24"/>
        </w:rPr>
        <w:t>Mingo Extended Learning Center</w:t>
      </w:r>
      <w:r w:rsidR="00D306A5" w:rsidRPr="00BF5F61">
        <w:rPr>
          <w:rFonts w:ascii="Times New Roman" w:hAnsi="Times New Roman"/>
          <w:spacing w:val="1"/>
          <w:sz w:val="24"/>
          <w:szCs w:val="24"/>
        </w:rPr>
        <w:t xml:space="preserve"> doe</w:t>
      </w:r>
      <w:r w:rsidR="00D306A5" w:rsidRPr="00BF5F61">
        <w:rPr>
          <w:rFonts w:ascii="Times New Roman" w:hAnsi="Times New Roman"/>
          <w:sz w:val="24"/>
          <w:szCs w:val="24"/>
        </w:rPr>
        <w:t>s</w:t>
      </w:r>
      <w:r w:rsidR="00D306A5" w:rsidRPr="00BF5F61">
        <w:rPr>
          <w:rFonts w:ascii="Times New Roman" w:hAnsi="Times New Roman"/>
          <w:spacing w:val="-3"/>
          <w:sz w:val="24"/>
          <w:szCs w:val="24"/>
        </w:rPr>
        <w:t xml:space="preserve"> </w:t>
      </w:r>
      <w:r w:rsidR="00D306A5" w:rsidRPr="00BF5F61">
        <w:rPr>
          <w:rFonts w:ascii="Times New Roman" w:hAnsi="Times New Roman"/>
          <w:spacing w:val="1"/>
          <w:sz w:val="24"/>
          <w:szCs w:val="24"/>
        </w:rPr>
        <w:t>no</w:t>
      </w:r>
      <w:r w:rsidR="00D306A5" w:rsidRPr="00BF5F61">
        <w:rPr>
          <w:rFonts w:ascii="Times New Roman" w:hAnsi="Times New Roman"/>
          <w:sz w:val="24"/>
          <w:szCs w:val="24"/>
        </w:rPr>
        <w:t>t</w:t>
      </w:r>
      <w:r w:rsidR="00D306A5" w:rsidRPr="00BF5F61">
        <w:rPr>
          <w:rFonts w:ascii="Times New Roman" w:hAnsi="Times New Roman"/>
          <w:spacing w:val="-6"/>
          <w:sz w:val="24"/>
          <w:szCs w:val="24"/>
        </w:rPr>
        <w:t xml:space="preserve"> </w:t>
      </w:r>
      <w:r w:rsidR="00D306A5" w:rsidRPr="00BF5F61">
        <w:rPr>
          <w:rFonts w:ascii="Times New Roman" w:hAnsi="Times New Roman"/>
          <w:spacing w:val="1"/>
          <w:sz w:val="24"/>
          <w:szCs w:val="24"/>
        </w:rPr>
        <w:t>accep</w:t>
      </w:r>
      <w:r w:rsidR="00D306A5" w:rsidRPr="00BF5F61">
        <w:rPr>
          <w:rFonts w:ascii="Times New Roman" w:hAnsi="Times New Roman"/>
          <w:sz w:val="24"/>
          <w:szCs w:val="24"/>
        </w:rPr>
        <w:t>t</w:t>
      </w:r>
      <w:r w:rsidR="00D306A5" w:rsidRPr="00BF5F61">
        <w:rPr>
          <w:rFonts w:ascii="Times New Roman" w:hAnsi="Times New Roman"/>
          <w:spacing w:val="-1"/>
          <w:sz w:val="24"/>
          <w:szCs w:val="24"/>
        </w:rPr>
        <w:t xml:space="preserve"> </w:t>
      </w:r>
      <w:r w:rsidR="00D306A5" w:rsidRPr="00BF5F61">
        <w:rPr>
          <w:rFonts w:ascii="Times New Roman" w:hAnsi="Times New Roman"/>
          <w:spacing w:val="1"/>
          <w:sz w:val="24"/>
          <w:szCs w:val="24"/>
        </w:rPr>
        <w:t>Ab</w:t>
      </w:r>
      <w:r w:rsidR="00D306A5" w:rsidRPr="00BF5F61">
        <w:rPr>
          <w:rFonts w:ascii="Times New Roman" w:hAnsi="Times New Roman"/>
          <w:sz w:val="24"/>
          <w:szCs w:val="24"/>
        </w:rPr>
        <w:t xml:space="preserve">ility </w:t>
      </w:r>
      <w:r w:rsidR="00D306A5" w:rsidRPr="00BF5F61">
        <w:rPr>
          <w:rFonts w:ascii="Times New Roman" w:hAnsi="Times New Roman"/>
          <w:spacing w:val="1"/>
          <w:sz w:val="24"/>
          <w:szCs w:val="24"/>
        </w:rPr>
        <w:t>to</w:t>
      </w:r>
      <w:r w:rsidR="00D306A5" w:rsidRPr="00BF5F61">
        <w:rPr>
          <w:rFonts w:ascii="Times New Roman" w:hAnsi="Times New Roman"/>
          <w:spacing w:val="-6"/>
          <w:sz w:val="24"/>
          <w:szCs w:val="24"/>
        </w:rPr>
        <w:t xml:space="preserve"> </w:t>
      </w:r>
      <w:r w:rsidR="00D306A5" w:rsidRPr="00BF5F61">
        <w:rPr>
          <w:rFonts w:ascii="Times New Roman" w:hAnsi="Times New Roman"/>
          <w:spacing w:val="1"/>
          <w:sz w:val="24"/>
          <w:szCs w:val="24"/>
        </w:rPr>
        <w:t>Bene</w:t>
      </w:r>
      <w:r w:rsidR="00D306A5" w:rsidRPr="00BF5F61">
        <w:rPr>
          <w:rFonts w:ascii="Times New Roman" w:hAnsi="Times New Roman"/>
          <w:sz w:val="24"/>
          <w:szCs w:val="24"/>
        </w:rPr>
        <w:t xml:space="preserve">fit </w:t>
      </w:r>
      <w:r w:rsidR="00D306A5" w:rsidRPr="00BF5F61">
        <w:rPr>
          <w:rFonts w:ascii="Times New Roman" w:hAnsi="Times New Roman"/>
          <w:w w:val="102"/>
          <w:sz w:val="24"/>
          <w:szCs w:val="24"/>
        </w:rPr>
        <w:t>(</w:t>
      </w:r>
      <w:r w:rsidR="00D306A5" w:rsidRPr="00BF5F61">
        <w:rPr>
          <w:rFonts w:ascii="Times New Roman" w:hAnsi="Times New Roman"/>
          <w:spacing w:val="1"/>
          <w:w w:val="102"/>
          <w:sz w:val="24"/>
          <w:szCs w:val="24"/>
        </w:rPr>
        <w:t>AT</w:t>
      </w:r>
      <w:r w:rsidR="00D306A5" w:rsidRPr="00BF5F61">
        <w:rPr>
          <w:rFonts w:ascii="Times New Roman" w:hAnsi="Times New Roman"/>
          <w:spacing w:val="2"/>
          <w:w w:val="102"/>
          <w:sz w:val="24"/>
          <w:szCs w:val="24"/>
        </w:rPr>
        <w:t>B</w:t>
      </w:r>
      <w:r w:rsidR="00D306A5" w:rsidRPr="00BF5F61">
        <w:rPr>
          <w:rFonts w:ascii="Times New Roman" w:hAnsi="Times New Roman"/>
          <w:w w:val="102"/>
          <w:sz w:val="24"/>
          <w:szCs w:val="24"/>
        </w:rPr>
        <w:t xml:space="preserve">) </w:t>
      </w:r>
      <w:r w:rsidR="00D306A5" w:rsidRPr="00BF5F61">
        <w:rPr>
          <w:rFonts w:ascii="Times New Roman" w:hAnsi="Times New Roman"/>
          <w:spacing w:val="2"/>
          <w:sz w:val="24"/>
          <w:szCs w:val="24"/>
        </w:rPr>
        <w:t>s</w:t>
      </w:r>
      <w:r w:rsidR="00D306A5" w:rsidRPr="00BF5F61">
        <w:rPr>
          <w:rFonts w:ascii="Times New Roman" w:hAnsi="Times New Roman"/>
          <w:spacing w:val="1"/>
          <w:sz w:val="24"/>
          <w:szCs w:val="24"/>
        </w:rPr>
        <w:t>t</w:t>
      </w:r>
      <w:r w:rsidR="00D306A5" w:rsidRPr="00BF5F61">
        <w:rPr>
          <w:rFonts w:ascii="Times New Roman" w:hAnsi="Times New Roman"/>
          <w:spacing w:val="2"/>
          <w:sz w:val="24"/>
          <w:szCs w:val="24"/>
        </w:rPr>
        <w:t>uden</w:t>
      </w:r>
      <w:r w:rsidR="00D306A5" w:rsidRPr="00BF5F61">
        <w:rPr>
          <w:rFonts w:ascii="Times New Roman" w:hAnsi="Times New Roman"/>
          <w:spacing w:val="1"/>
          <w:sz w:val="24"/>
          <w:szCs w:val="24"/>
        </w:rPr>
        <w:t>t</w:t>
      </w:r>
      <w:r w:rsidR="00D306A5" w:rsidRPr="00BF5F61">
        <w:rPr>
          <w:rFonts w:ascii="Times New Roman" w:hAnsi="Times New Roman"/>
          <w:sz w:val="24"/>
          <w:szCs w:val="24"/>
        </w:rPr>
        <w:t>s</w:t>
      </w:r>
      <w:r w:rsidR="00D306A5" w:rsidRPr="00BF5F61">
        <w:rPr>
          <w:rFonts w:ascii="Times New Roman" w:hAnsi="Times New Roman"/>
          <w:spacing w:val="5"/>
          <w:sz w:val="24"/>
          <w:szCs w:val="24"/>
        </w:rPr>
        <w:t xml:space="preserve"> </w:t>
      </w:r>
      <w:r w:rsidR="00D306A5" w:rsidRPr="00BF5F61">
        <w:rPr>
          <w:rFonts w:ascii="Times New Roman" w:hAnsi="Times New Roman"/>
          <w:spacing w:val="2"/>
          <w:sz w:val="24"/>
          <w:szCs w:val="24"/>
        </w:rPr>
        <w:t>an</w:t>
      </w:r>
      <w:r w:rsidR="00D306A5" w:rsidRPr="00BF5F61">
        <w:rPr>
          <w:rFonts w:ascii="Times New Roman" w:hAnsi="Times New Roman"/>
          <w:sz w:val="24"/>
          <w:szCs w:val="24"/>
        </w:rPr>
        <w:t>d</w:t>
      </w:r>
      <w:r w:rsidR="00D306A5" w:rsidRPr="00BF5F61">
        <w:rPr>
          <w:rFonts w:ascii="Times New Roman" w:hAnsi="Times New Roman"/>
          <w:spacing w:val="-2"/>
          <w:sz w:val="24"/>
          <w:szCs w:val="24"/>
        </w:rPr>
        <w:t xml:space="preserve"> </w:t>
      </w:r>
      <w:r w:rsidR="00D306A5" w:rsidRPr="00BF5F61">
        <w:rPr>
          <w:rFonts w:ascii="Times New Roman" w:hAnsi="Times New Roman"/>
          <w:spacing w:val="2"/>
          <w:sz w:val="24"/>
          <w:szCs w:val="24"/>
        </w:rPr>
        <w:t>doe</w:t>
      </w:r>
      <w:r w:rsidR="00D306A5" w:rsidRPr="00BF5F61">
        <w:rPr>
          <w:rFonts w:ascii="Times New Roman" w:hAnsi="Times New Roman"/>
          <w:sz w:val="24"/>
          <w:szCs w:val="24"/>
        </w:rPr>
        <w:t>s</w:t>
      </w:r>
      <w:r w:rsidR="00D306A5" w:rsidRPr="00BF5F61">
        <w:rPr>
          <w:rFonts w:ascii="Times New Roman" w:hAnsi="Times New Roman"/>
          <w:spacing w:val="-1"/>
          <w:sz w:val="24"/>
          <w:szCs w:val="24"/>
        </w:rPr>
        <w:t xml:space="preserve"> </w:t>
      </w:r>
      <w:r w:rsidR="00D306A5" w:rsidRPr="00BF5F61">
        <w:rPr>
          <w:rFonts w:ascii="Times New Roman" w:hAnsi="Times New Roman"/>
          <w:spacing w:val="2"/>
          <w:sz w:val="24"/>
          <w:szCs w:val="24"/>
        </w:rPr>
        <w:t>no</w:t>
      </w:r>
      <w:r w:rsidR="00D306A5" w:rsidRPr="00BF5F61">
        <w:rPr>
          <w:rFonts w:ascii="Times New Roman" w:hAnsi="Times New Roman"/>
          <w:sz w:val="24"/>
          <w:szCs w:val="24"/>
        </w:rPr>
        <w:t>t</w:t>
      </w:r>
      <w:r w:rsidR="00D306A5" w:rsidRPr="00BF5F61">
        <w:rPr>
          <w:rFonts w:ascii="Times New Roman" w:hAnsi="Times New Roman"/>
          <w:spacing w:val="-5"/>
          <w:sz w:val="24"/>
          <w:szCs w:val="24"/>
        </w:rPr>
        <w:t xml:space="preserve"> </w:t>
      </w:r>
      <w:r w:rsidR="00D306A5" w:rsidRPr="00BF5F61">
        <w:rPr>
          <w:rFonts w:ascii="Times New Roman" w:hAnsi="Times New Roman"/>
          <w:spacing w:val="2"/>
          <w:sz w:val="24"/>
          <w:szCs w:val="24"/>
        </w:rPr>
        <w:t>o</w:t>
      </w:r>
      <w:r w:rsidR="00D306A5" w:rsidRPr="00BF5F61">
        <w:rPr>
          <w:rFonts w:ascii="Times New Roman" w:hAnsi="Times New Roman"/>
          <w:spacing w:val="1"/>
          <w:sz w:val="24"/>
          <w:szCs w:val="24"/>
        </w:rPr>
        <w:t>ff</w:t>
      </w:r>
      <w:r w:rsidR="00D306A5" w:rsidRPr="00BF5F61">
        <w:rPr>
          <w:rFonts w:ascii="Times New Roman" w:hAnsi="Times New Roman"/>
          <w:spacing w:val="2"/>
          <w:sz w:val="24"/>
          <w:szCs w:val="24"/>
        </w:rPr>
        <w:t>e</w:t>
      </w:r>
      <w:r w:rsidR="00D306A5" w:rsidRPr="00BF5F61">
        <w:rPr>
          <w:rFonts w:ascii="Times New Roman" w:hAnsi="Times New Roman"/>
          <w:sz w:val="24"/>
          <w:szCs w:val="24"/>
        </w:rPr>
        <w:t>r</w:t>
      </w:r>
      <w:r w:rsidR="00D306A5" w:rsidRPr="00BF5F61">
        <w:rPr>
          <w:rFonts w:ascii="Times New Roman" w:hAnsi="Times New Roman"/>
          <w:spacing w:val="-2"/>
          <w:sz w:val="24"/>
          <w:szCs w:val="24"/>
        </w:rPr>
        <w:t xml:space="preserve"> </w:t>
      </w:r>
      <w:r w:rsidR="00D306A5" w:rsidRPr="00BF5F61">
        <w:rPr>
          <w:rFonts w:ascii="Times New Roman" w:hAnsi="Times New Roman"/>
          <w:sz w:val="24"/>
          <w:szCs w:val="24"/>
        </w:rPr>
        <w:t>a</w:t>
      </w:r>
      <w:r w:rsidR="00D306A5" w:rsidRPr="00BF5F61">
        <w:rPr>
          <w:rFonts w:ascii="Times New Roman" w:hAnsi="Times New Roman"/>
          <w:spacing w:val="-6"/>
          <w:sz w:val="24"/>
          <w:szCs w:val="24"/>
        </w:rPr>
        <w:t xml:space="preserve"> </w:t>
      </w:r>
      <w:r w:rsidR="00D306A5" w:rsidRPr="00BF5F61">
        <w:rPr>
          <w:rFonts w:ascii="Times New Roman" w:hAnsi="Times New Roman"/>
          <w:spacing w:val="2"/>
          <w:sz w:val="24"/>
          <w:szCs w:val="24"/>
        </w:rPr>
        <w:t>Co</w:t>
      </w:r>
      <w:r w:rsidR="00D306A5" w:rsidRPr="00BF5F61">
        <w:rPr>
          <w:rFonts w:ascii="Times New Roman" w:hAnsi="Times New Roman"/>
          <w:spacing w:val="3"/>
          <w:sz w:val="24"/>
          <w:szCs w:val="24"/>
        </w:rPr>
        <w:t>m</w:t>
      </w:r>
      <w:r w:rsidR="00D306A5" w:rsidRPr="00BF5F61">
        <w:rPr>
          <w:rFonts w:ascii="Times New Roman" w:hAnsi="Times New Roman"/>
          <w:spacing w:val="2"/>
          <w:sz w:val="24"/>
          <w:szCs w:val="24"/>
        </w:rPr>
        <w:t>p</w:t>
      </w:r>
      <w:r w:rsidR="00D306A5" w:rsidRPr="00BF5F61">
        <w:rPr>
          <w:rFonts w:ascii="Times New Roman" w:hAnsi="Times New Roman"/>
          <w:spacing w:val="1"/>
          <w:sz w:val="24"/>
          <w:szCs w:val="24"/>
        </w:rPr>
        <w:t>r</w:t>
      </w:r>
      <w:r w:rsidR="00D306A5" w:rsidRPr="00BF5F61">
        <w:rPr>
          <w:rFonts w:ascii="Times New Roman" w:hAnsi="Times New Roman"/>
          <w:spacing w:val="2"/>
          <w:sz w:val="24"/>
          <w:szCs w:val="24"/>
        </w:rPr>
        <w:t>ehens</w:t>
      </w:r>
      <w:r w:rsidR="00D306A5" w:rsidRPr="00BF5F61">
        <w:rPr>
          <w:rFonts w:ascii="Times New Roman" w:hAnsi="Times New Roman"/>
          <w:spacing w:val="1"/>
          <w:sz w:val="24"/>
          <w:szCs w:val="24"/>
        </w:rPr>
        <w:t>i</w:t>
      </w:r>
      <w:r w:rsidR="00D306A5" w:rsidRPr="00BF5F61">
        <w:rPr>
          <w:rFonts w:ascii="Times New Roman" w:hAnsi="Times New Roman"/>
          <w:spacing w:val="2"/>
          <w:sz w:val="24"/>
          <w:szCs w:val="24"/>
        </w:rPr>
        <w:t>v</w:t>
      </w:r>
      <w:r w:rsidR="00D306A5" w:rsidRPr="00BF5F61">
        <w:rPr>
          <w:rFonts w:ascii="Times New Roman" w:hAnsi="Times New Roman"/>
          <w:sz w:val="24"/>
          <w:szCs w:val="24"/>
        </w:rPr>
        <w:t>e</w:t>
      </w:r>
      <w:r w:rsidR="00D306A5" w:rsidRPr="00BF5F61">
        <w:rPr>
          <w:rFonts w:ascii="Times New Roman" w:hAnsi="Times New Roman"/>
          <w:spacing w:val="16"/>
          <w:sz w:val="24"/>
          <w:szCs w:val="24"/>
        </w:rPr>
        <w:t xml:space="preserve"> </w:t>
      </w:r>
      <w:r w:rsidR="00D306A5" w:rsidRPr="00BF5F61">
        <w:rPr>
          <w:rFonts w:ascii="Times New Roman" w:hAnsi="Times New Roman"/>
          <w:spacing w:val="2"/>
          <w:sz w:val="24"/>
          <w:szCs w:val="24"/>
        </w:rPr>
        <w:t>T</w:t>
      </w:r>
      <w:r w:rsidR="00D306A5" w:rsidRPr="00BF5F61">
        <w:rPr>
          <w:rFonts w:ascii="Times New Roman" w:hAnsi="Times New Roman"/>
          <w:spacing w:val="1"/>
          <w:sz w:val="24"/>
          <w:szCs w:val="24"/>
        </w:rPr>
        <w:t>r</w:t>
      </w:r>
      <w:r w:rsidR="00D306A5" w:rsidRPr="00BF5F61">
        <w:rPr>
          <w:rFonts w:ascii="Times New Roman" w:hAnsi="Times New Roman"/>
          <w:spacing w:val="2"/>
          <w:sz w:val="24"/>
          <w:szCs w:val="24"/>
        </w:rPr>
        <w:t>ans</w:t>
      </w:r>
      <w:r w:rsidR="00D306A5" w:rsidRPr="00BF5F61">
        <w:rPr>
          <w:rFonts w:ascii="Times New Roman" w:hAnsi="Times New Roman"/>
          <w:spacing w:val="1"/>
          <w:sz w:val="24"/>
          <w:szCs w:val="24"/>
        </w:rPr>
        <w:t>iti</w:t>
      </w:r>
      <w:r w:rsidR="00D306A5" w:rsidRPr="00BF5F61">
        <w:rPr>
          <w:rFonts w:ascii="Times New Roman" w:hAnsi="Times New Roman"/>
          <w:spacing w:val="2"/>
          <w:sz w:val="24"/>
          <w:szCs w:val="24"/>
        </w:rPr>
        <w:t>o</w:t>
      </w:r>
      <w:r w:rsidR="00D306A5" w:rsidRPr="00BF5F61">
        <w:rPr>
          <w:rFonts w:ascii="Times New Roman" w:hAnsi="Times New Roman"/>
          <w:sz w:val="24"/>
          <w:szCs w:val="24"/>
        </w:rPr>
        <w:t>n</w:t>
      </w:r>
      <w:r w:rsidR="00D306A5" w:rsidRPr="00BF5F61">
        <w:rPr>
          <w:rFonts w:ascii="Times New Roman" w:hAnsi="Times New Roman"/>
          <w:spacing w:val="7"/>
          <w:sz w:val="24"/>
          <w:szCs w:val="24"/>
        </w:rPr>
        <w:t xml:space="preserve"> </w:t>
      </w:r>
      <w:r w:rsidR="00D306A5" w:rsidRPr="00BF5F61">
        <w:rPr>
          <w:rFonts w:ascii="Times New Roman" w:hAnsi="Times New Roman"/>
          <w:spacing w:val="2"/>
          <w:sz w:val="24"/>
          <w:szCs w:val="24"/>
        </w:rPr>
        <w:t>Pos</w:t>
      </w:r>
      <w:r w:rsidR="00D306A5" w:rsidRPr="00BF5F61">
        <w:rPr>
          <w:rFonts w:ascii="Times New Roman" w:hAnsi="Times New Roman"/>
          <w:spacing w:val="1"/>
          <w:sz w:val="24"/>
          <w:szCs w:val="24"/>
        </w:rPr>
        <w:t>t</w:t>
      </w:r>
      <w:r w:rsidR="00D306A5" w:rsidRPr="00BF5F61">
        <w:rPr>
          <w:rFonts w:ascii="Times New Roman" w:hAnsi="Times New Roman"/>
          <w:spacing w:val="2"/>
          <w:sz w:val="24"/>
          <w:szCs w:val="24"/>
        </w:rPr>
        <w:t>seconda</w:t>
      </w:r>
      <w:r w:rsidR="00D306A5" w:rsidRPr="00BF5F61">
        <w:rPr>
          <w:rFonts w:ascii="Times New Roman" w:hAnsi="Times New Roman"/>
          <w:spacing w:val="1"/>
          <w:sz w:val="24"/>
          <w:szCs w:val="24"/>
        </w:rPr>
        <w:t>r</w:t>
      </w:r>
      <w:r w:rsidR="00D306A5" w:rsidRPr="00BF5F61">
        <w:rPr>
          <w:rFonts w:ascii="Times New Roman" w:hAnsi="Times New Roman"/>
          <w:sz w:val="24"/>
          <w:szCs w:val="24"/>
        </w:rPr>
        <w:t>y</w:t>
      </w:r>
      <w:r w:rsidR="00D306A5" w:rsidRPr="00BF5F61">
        <w:rPr>
          <w:rFonts w:ascii="Times New Roman" w:hAnsi="Times New Roman"/>
          <w:spacing w:val="14"/>
          <w:sz w:val="24"/>
          <w:szCs w:val="24"/>
        </w:rPr>
        <w:t xml:space="preserve"> </w:t>
      </w:r>
      <w:r w:rsidR="00D306A5" w:rsidRPr="00BF5F61">
        <w:rPr>
          <w:rFonts w:ascii="Times New Roman" w:hAnsi="Times New Roman"/>
          <w:spacing w:val="2"/>
          <w:sz w:val="24"/>
          <w:szCs w:val="24"/>
        </w:rPr>
        <w:t>P</w:t>
      </w:r>
      <w:r w:rsidR="00D306A5" w:rsidRPr="00BF5F61">
        <w:rPr>
          <w:rFonts w:ascii="Times New Roman" w:hAnsi="Times New Roman"/>
          <w:spacing w:val="1"/>
          <w:sz w:val="24"/>
          <w:szCs w:val="24"/>
        </w:rPr>
        <w:t>r</w:t>
      </w:r>
      <w:r w:rsidR="00D306A5" w:rsidRPr="00BF5F61">
        <w:rPr>
          <w:rFonts w:ascii="Times New Roman" w:hAnsi="Times New Roman"/>
          <w:spacing w:val="2"/>
          <w:sz w:val="24"/>
          <w:szCs w:val="24"/>
        </w:rPr>
        <w:t>og</w:t>
      </w:r>
      <w:r w:rsidR="00D306A5" w:rsidRPr="00BF5F61">
        <w:rPr>
          <w:rFonts w:ascii="Times New Roman" w:hAnsi="Times New Roman"/>
          <w:spacing w:val="1"/>
          <w:sz w:val="24"/>
          <w:szCs w:val="24"/>
        </w:rPr>
        <w:t>r</w:t>
      </w:r>
      <w:r w:rsidR="00D306A5" w:rsidRPr="00BF5F61">
        <w:rPr>
          <w:rFonts w:ascii="Times New Roman" w:hAnsi="Times New Roman"/>
          <w:spacing w:val="2"/>
          <w:sz w:val="24"/>
          <w:szCs w:val="24"/>
        </w:rPr>
        <w:t>a</w:t>
      </w:r>
      <w:r w:rsidR="00D306A5" w:rsidRPr="00BF5F61">
        <w:rPr>
          <w:rFonts w:ascii="Times New Roman" w:hAnsi="Times New Roman"/>
          <w:spacing w:val="3"/>
          <w:sz w:val="24"/>
          <w:szCs w:val="24"/>
        </w:rPr>
        <w:t>m</w:t>
      </w:r>
      <w:r w:rsidR="00D306A5" w:rsidRPr="00BF5F61">
        <w:rPr>
          <w:rFonts w:ascii="Times New Roman" w:hAnsi="Times New Roman"/>
          <w:sz w:val="24"/>
          <w:szCs w:val="24"/>
        </w:rPr>
        <w:t>.</w:t>
      </w:r>
    </w:p>
    <w:p w14:paraId="5D020BD6" w14:textId="77777777" w:rsidR="00440C61" w:rsidRDefault="00440C61" w:rsidP="00B64457">
      <w:pPr>
        <w:spacing w:before="12"/>
        <w:ind w:left="118" w:right="63"/>
        <w:jc w:val="both"/>
        <w:rPr>
          <w:rFonts w:ascii="Times New Roman" w:hAnsi="Times New Roman"/>
          <w:sz w:val="24"/>
          <w:szCs w:val="24"/>
        </w:rPr>
      </w:pPr>
    </w:p>
    <w:p w14:paraId="328D0123" w14:textId="77777777" w:rsidR="00440C61" w:rsidRPr="00440C61" w:rsidRDefault="00440C61" w:rsidP="00E10A3D">
      <w:pPr>
        <w:widowControl w:val="0"/>
        <w:ind w:left="90"/>
        <w:rPr>
          <w:rFonts w:ascii="Times New Roman" w:hAnsi="Times New Roman"/>
          <w:b/>
          <w:sz w:val="24"/>
          <w:szCs w:val="24"/>
        </w:rPr>
      </w:pPr>
      <w:r w:rsidRPr="00440C61">
        <w:rPr>
          <w:rFonts w:ascii="Times New Roman" w:hAnsi="Times New Roman"/>
          <w:b/>
          <w:sz w:val="24"/>
          <w:szCs w:val="24"/>
        </w:rPr>
        <w:t>Transfer Students</w:t>
      </w:r>
    </w:p>
    <w:p w14:paraId="667160DF" w14:textId="77777777" w:rsidR="00440C61" w:rsidRPr="00E21EB3" w:rsidRDefault="00440C61" w:rsidP="00E21EB3">
      <w:pPr>
        <w:spacing w:before="12"/>
        <w:ind w:left="118" w:right="63"/>
        <w:jc w:val="both"/>
        <w:rPr>
          <w:rFonts w:ascii="Times New Roman" w:hAnsi="Times New Roman"/>
          <w:spacing w:val="2"/>
          <w:sz w:val="24"/>
          <w:szCs w:val="24"/>
        </w:rPr>
      </w:pPr>
      <w:r w:rsidRPr="00440C61">
        <w:rPr>
          <w:rFonts w:ascii="Times New Roman" w:hAnsi="Times New Roman"/>
          <w:spacing w:val="2"/>
          <w:sz w:val="24"/>
          <w:szCs w:val="24"/>
        </w:rPr>
        <w:t>Enrollment is available for students wishing to transfer to Mingo Extended Learning Center after they have withdrawn from other schools both in and out of state. Mingo Extended Learning Center does not recruit students already attending or admitted to another school offering similar programs of study. All requests for exemption or credit for prior education must be submitted prior to the starting of training.  All new students may request exemption from a course(s) based on post-secondary education or training. Transcripts from national or regionally</w:t>
      </w:r>
      <w:r w:rsidR="00751314">
        <w:rPr>
          <w:rFonts w:ascii="Times New Roman" w:hAnsi="Times New Roman"/>
          <w:spacing w:val="2"/>
          <w:sz w:val="24"/>
          <w:szCs w:val="24"/>
        </w:rPr>
        <w:t xml:space="preserve"> </w:t>
      </w:r>
      <w:r w:rsidRPr="00440C61">
        <w:rPr>
          <w:rFonts w:ascii="Times New Roman" w:hAnsi="Times New Roman"/>
          <w:spacing w:val="2"/>
          <w:sz w:val="24"/>
          <w:szCs w:val="24"/>
        </w:rPr>
        <w:t xml:space="preserve">accredited colleges and universities must be submitted for credit.  Credit may be given for related courses taken within the last 10 years with an earned grade of “C” (in the practical nursing program a score of 80% is required) or above.  Transfer of credit will be limited to enrollment at the School and official transcript must be given to the school prior to starting class.  Credit is limited to no more than 50% of the total School program and certain classes may not be eligible for credit.  </w:t>
      </w:r>
    </w:p>
    <w:p w14:paraId="269E3DF4" w14:textId="77777777" w:rsidR="00FA261F" w:rsidRPr="00BF5F61" w:rsidRDefault="00FA261F" w:rsidP="00B64457">
      <w:pPr>
        <w:spacing w:before="12"/>
        <w:ind w:left="118" w:right="63"/>
        <w:jc w:val="both"/>
        <w:rPr>
          <w:rFonts w:ascii="Times New Roman" w:hAnsi="Times New Roman"/>
          <w:b/>
          <w:sz w:val="24"/>
          <w:szCs w:val="24"/>
        </w:rPr>
      </w:pPr>
    </w:p>
    <w:p w14:paraId="1FBB858C" w14:textId="77777777" w:rsidR="00925528" w:rsidRPr="00EA4869" w:rsidRDefault="00925528" w:rsidP="00EA4869">
      <w:pPr>
        <w:spacing w:before="12"/>
        <w:ind w:left="118" w:right="63"/>
        <w:jc w:val="both"/>
        <w:rPr>
          <w:rFonts w:ascii="Times New Roman" w:hAnsi="Times New Roman"/>
          <w:b/>
          <w:sz w:val="24"/>
          <w:szCs w:val="24"/>
        </w:rPr>
      </w:pPr>
      <w:r w:rsidRPr="00BF5F61">
        <w:rPr>
          <w:rFonts w:ascii="Times New Roman" w:hAnsi="Times New Roman"/>
          <w:b/>
          <w:sz w:val="24"/>
          <w:szCs w:val="24"/>
        </w:rPr>
        <w:t>Additional Admission for Licensed Practical Nursing Students</w:t>
      </w:r>
    </w:p>
    <w:p w14:paraId="77FEFF68" w14:textId="77777777" w:rsidR="00141454" w:rsidRPr="00141454" w:rsidRDefault="00141454" w:rsidP="00141454">
      <w:pPr>
        <w:pStyle w:val="ListParagraph"/>
        <w:rPr>
          <w:rFonts w:ascii="Times New Roman" w:hAnsi="Times New Roman"/>
          <w:sz w:val="24"/>
          <w:szCs w:val="24"/>
        </w:rPr>
      </w:pPr>
    </w:p>
    <w:p w14:paraId="0C9937CA" w14:textId="77777777" w:rsidR="00925528" w:rsidRDefault="00925528" w:rsidP="00141454">
      <w:pPr>
        <w:pStyle w:val="ListParagraph"/>
        <w:numPr>
          <w:ilvl w:val="0"/>
          <w:numId w:val="20"/>
        </w:numPr>
        <w:jc w:val="both"/>
        <w:rPr>
          <w:rFonts w:ascii="Times New Roman" w:hAnsi="Times New Roman"/>
          <w:sz w:val="24"/>
          <w:szCs w:val="24"/>
        </w:rPr>
      </w:pPr>
      <w:r w:rsidRPr="00141454">
        <w:rPr>
          <w:rFonts w:ascii="Times New Roman" w:hAnsi="Times New Roman"/>
          <w:sz w:val="24"/>
          <w:szCs w:val="24"/>
        </w:rPr>
        <w:t>Applicant must take the</w:t>
      </w:r>
      <w:r w:rsidR="002B345E">
        <w:rPr>
          <w:rFonts w:ascii="Times New Roman" w:hAnsi="Times New Roman"/>
          <w:sz w:val="24"/>
          <w:szCs w:val="24"/>
        </w:rPr>
        <w:t xml:space="preserve"> designated</w:t>
      </w:r>
      <w:r w:rsidRPr="00141454">
        <w:rPr>
          <w:rFonts w:ascii="Times New Roman" w:hAnsi="Times New Roman"/>
          <w:sz w:val="24"/>
          <w:szCs w:val="24"/>
        </w:rPr>
        <w:t xml:space="preserve"> pre-admission test</w:t>
      </w:r>
      <w:r w:rsidR="00E94763" w:rsidRPr="00141454">
        <w:rPr>
          <w:rFonts w:ascii="Times New Roman" w:hAnsi="Times New Roman"/>
          <w:sz w:val="24"/>
          <w:szCs w:val="24"/>
        </w:rPr>
        <w:t>. S</w:t>
      </w:r>
      <w:r w:rsidRPr="00141454">
        <w:rPr>
          <w:rFonts w:ascii="Times New Roman" w:hAnsi="Times New Roman"/>
          <w:sz w:val="24"/>
          <w:szCs w:val="24"/>
        </w:rPr>
        <w:t>core</w:t>
      </w:r>
      <w:r w:rsidR="00E94763" w:rsidRPr="00141454">
        <w:rPr>
          <w:rFonts w:ascii="Times New Roman" w:hAnsi="Times New Roman"/>
          <w:sz w:val="24"/>
          <w:szCs w:val="24"/>
        </w:rPr>
        <w:t>s</w:t>
      </w:r>
      <w:r w:rsidRPr="00141454">
        <w:rPr>
          <w:rFonts w:ascii="Times New Roman" w:hAnsi="Times New Roman"/>
          <w:sz w:val="24"/>
          <w:szCs w:val="24"/>
        </w:rPr>
        <w:t xml:space="preserve"> at or above the 55</w:t>
      </w:r>
      <w:r w:rsidRPr="00141454">
        <w:rPr>
          <w:rFonts w:ascii="Times New Roman" w:hAnsi="Times New Roman"/>
          <w:sz w:val="24"/>
          <w:szCs w:val="24"/>
          <w:vertAlign w:val="superscript"/>
        </w:rPr>
        <w:t>th</w:t>
      </w:r>
      <w:r w:rsidRPr="00141454">
        <w:rPr>
          <w:rFonts w:ascii="Times New Roman" w:hAnsi="Times New Roman"/>
          <w:sz w:val="24"/>
          <w:szCs w:val="24"/>
        </w:rPr>
        <w:t xml:space="preserve"> percentile range </w:t>
      </w:r>
      <w:r w:rsidR="00C476C3" w:rsidRPr="00141454">
        <w:rPr>
          <w:rFonts w:ascii="Times New Roman" w:hAnsi="Times New Roman"/>
          <w:sz w:val="24"/>
          <w:szCs w:val="24"/>
        </w:rPr>
        <w:t xml:space="preserve">composite on the </w:t>
      </w:r>
      <w:r w:rsidR="00E94763" w:rsidRPr="00141454">
        <w:rPr>
          <w:rFonts w:ascii="Times New Roman" w:hAnsi="Times New Roman"/>
          <w:sz w:val="24"/>
          <w:szCs w:val="24"/>
        </w:rPr>
        <w:t>examination</w:t>
      </w:r>
      <w:r w:rsidR="00376405">
        <w:rPr>
          <w:rFonts w:ascii="Times New Roman" w:hAnsi="Times New Roman"/>
          <w:sz w:val="24"/>
          <w:szCs w:val="24"/>
        </w:rPr>
        <w:t xml:space="preserve"> ( waived during COVID-19 pandemic)</w:t>
      </w:r>
      <w:r w:rsidR="00664E94">
        <w:rPr>
          <w:rFonts w:ascii="Times New Roman" w:hAnsi="Times New Roman"/>
          <w:sz w:val="24"/>
          <w:szCs w:val="24"/>
        </w:rPr>
        <w:t xml:space="preserve"> and achieve a score of 50 or greater on the interview rubric.</w:t>
      </w:r>
      <w:r w:rsidR="00E94763" w:rsidRPr="00141454">
        <w:rPr>
          <w:rFonts w:ascii="Times New Roman" w:hAnsi="Times New Roman"/>
          <w:sz w:val="24"/>
          <w:szCs w:val="24"/>
        </w:rPr>
        <w:t xml:space="preserve"> </w:t>
      </w:r>
      <w:r w:rsidR="00664E94">
        <w:rPr>
          <w:rFonts w:ascii="Times New Roman" w:hAnsi="Times New Roman"/>
          <w:sz w:val="24"/>
          <w:szCs w:val="24"/>
        </w:rPr>
        <w:t xml:space="preserve">Scores </w:t>
      </w:r>
      <w:r w:rsidR="00E94763" w:rsidRPr="00141454">
        <w:rPr>
          <w:rFonts w:ascii="Times New Roman" w:hAnsi="Times New Roman"/>
          <w:sz w:val="24"/>
          <w:szCs w:val="24"/>
        </w:rPr>
        <w:t>shall be prioritized from highest to lowest to fill the quota for enrollment.</w:t>
      </w:r>
    </w:p>
    <w:p w14:paraId="6CFDEF5C" w14:textId="77777777" w:rsidR="002B345E" w:rsidRPr="002B345E" w:rsidRDefault="002B345E" w:rsidP="002B345E">
      <w:pPr>
        <w:pStyle w:val="ListParagraph"/>
        <w:rPr>
          <w:rFonts w:ascii="Times New Roman" w:hAnsi="Times New Roman"/>
          <w:sz w:val="24"/>
          <w:szCs w:val="24"/>
        </w:rPr>
      </w:pPr>
    </w:p>
    <w:p w14:paraId="64D4985A" w14:textId="77777777" w:rsidR="002B345E" w:rsidRPr="00141454" w:rsidRDefault="002B345E" w:rsidP="00141454">
      <w:pPr>
        <w:pStyle w:val="ListParagraph"/>
        <w:numPr>
          <w:ilvl w:val="0"/>
          <w:numId w:val="20"/>
        </w:numPr>
        <w:jc w:val="both"/>
        <w:rPr>
          <w:rFonts w:ascii="Times New Roman" w:hAnsi="Times New Roman"/>
          <w:sz w:val="24"/>
          <w:szCs w:val="24"/>
        </w:rPr>
      </w:pPr>
      <w:r>
        <w:rPr>
          <w:rFonts w:ascii="Times New Roman" w:hAnsi="Times New Roman"/>
          <w:sz w:val="24"/>
          <w:szCs w:val="24"/>
        </w:rPr>
        <w:lastRenderedPageBreak/>
        <w:t>Applicants must take the TABE test achieving a score of 11</w:t>
      </w:r>
      <w:r w:rsidRPr="002B345E">
        <w:rPr>
          <w:rFonts w:ascii="Times New Roman" w:hAnsi="Times New Roman"/>
          <w:sz w:val="24"/>
          <w:szCs w:val="24"/>
          <w:vertAlign w:val="superscript"/>
        </w:rPr>
        <w:t>th</w:t>
      </w:r>
      <w:r>
        <w:rPr>
          <w:rFonts w:ascii="Times New Roman" w:hAnsi="Times New Roman"/>
          <w:sz w:val="24"/>
          <w:szCs w:val="24"/>
        </w:rPr>
        <w:t xml:space="preserve"> grade level. Applicants with scores below an 11</w:t>
      </w:r>
      <w:r w:rsidRPr="002B345E">
        <w:rPr>
          <w:rFonts w:ascii="Times New Roman" w:hAnsi="Times New Roman"/>
          <w:sz w:val="24"/>
          <w:szCs w:val="24"/>
          <w:vertAlign w:val="superscript"/>
        </w:rPr>
        <w:t>th</w:t>
      </w:r>
      <w:r>
        <w:rPr>
          <w:rFonts w:ascii="Times New Roman" w:hAnsi="Times New Roman"/>
          <w:sz w:val="24"/>
          <w:szCs w:val="24"/>
        </w:rPr>
        <w:t xml:space="preserve"> grade level will be offered additional education classes to help increase scores.</w:t>
      </w:r>
    </w:p>
    <w:p w14:paraId="4AE59F51" w14:textId="77777777" w:rsidR="00141454" w:rsidRPr="002B345E" w:rsidRDefault="00141454" w:rsidP="002B345E">
      <w:pPr>
        <w:jc w:val="both"/>
        <w:rPr>
          <w:rFonts w:ascii="Times New Roman" w:hAnsi="Times New Roman"/>
          <w:sz w:val="24"/>
          <w:szCs w:val="24"/>
        </w:rPr>
      </w:pPr>
    </w:p>
    <w:p w14:paraId="661DD278" w14:textId="77777777" w:rsidR="00691BEF" w:rsidRDefault="006F339C" w:rsidP="003D58DB">
      <w:pPr>
        <w:pStyle w:val="ListParagraph"/>
        <w:numPr>
          <w:ilvl w:val="0"/>
          <w:numId w:val="20"/>
        </w:numPr>
        <w:spacing w:before="12"/>
        <w:ind w:right="63"/>
        <w:rPr>
          <w:rFonts w:ascii="Times New Roman" w:hAnsi="Times New Roman"/>
          <w:spacing w:val="2"/>
          <w:sz w:val="24"/>
          <w:szCs w:val="24"/>
        </w:rPr>
      </w:pPr>
      <w:r w:rsidRPr="00440C61">
        <w:rPr>
          <w:rFonts w:ascii="Times New Roman" w:hAnsi="Times New Roman"/>
          <w:spacing w:val="2"/>
          <w:sz w:val="24"/>
          <w:szCs w:val="24"/>
        </w:rPr>
        <w:t>Prior to admission the prospective student is</w:t>
      </w:r>
      <w:r w:rsidR="00691BEF">
        <w:rPr>
          <w:rFonts w:ascii="Times New Roman" w:hAnsi="Times New Roman"/>
          <w:spacing w:val="2"/>
          <w:sz w:val="24"/>
          <w:szCs w:val="24"/>
        </w:rPr>
        <w:t xml:space="preserve"> given a letter of intent</w:t>
      </w:r>
      <w:r w:rsidRPr="00440C61">
        <w:rPr>
          <w:rFonts w:ascii="Times New Roman" w:hAnsi="Times New Roman"/>
          <w:spacing w:val="2"/>
          <w:sz w:val="24"/>
          <w:szCs w:val="24"/>
        </w:rPr>
        <w:t>, an interview with a school official and is given a pre-enrollment questionnaire packet, which they are required to read, understand and sign. The interview will elaborate on course description, the career opportunities and the physical demands of the job, the school and State Board requirements.</w:t>
      </w:r>
    </w:p>
    <w:p w14:paraId="212042F3" w14:textId="77777777" w:rsidR="00691BEF" w:rsidRPr="00691BEF" w:rsidRDefault="00691BEF" w:rsidP="00691BEF">
      <w:pPr>
        <w:pStyle w:val="ListParagraph"/>
        <w:rPr>
          <w:rFonts w:ascii="Times New Roman" w:hAnsi="Times New Roman"/>
          <w:spacing w:val="2"/>
          <w:sz w:val="24"/>
          <w:szCs w:val="24"/>
        </w:rPr>
      </w:pPr>
    </w:p>
    <w:p w14:paraId="6DB539B1" w14:textId="77777777" w:rsidR="006F339C" w:rsidRDefault="00691BEF" w:rsidP="003D58DB">
      <w:pPr>
        <w:pStyle w:val="ListParagraph"/>
        <w:numPr>
          <w:ilvl w:val="0"/>
          <w:numId w:val="20"/>
        </w:numPr>
        <w:spacing w:before="12"/>
        <w:ind w:right="63"/>
        <w:rPr>
          <w:rFonts w:ascii="Times New Roman" w:hAnsi="Times New Roman"/>
          <w:spacing w:val="2"/>
          <w:sz w:val="24"/>
          <w:szCs w:val="24"/>
        </w:rPr>
      </w:pPr>
      <w:r>
        <w:rPr>
          <w:rFonts w:ascii="Times New Roman" w:hAnsi="Times New Roman"/>
          <w:spacing w:val="2"/>
          <w:sz w:val="24"/>
          <w:szCs w:val="24"/>
        </w:rPr>
        <w:t>Upon admission to the LPN program the student will be required to attend a day of orientation outlining expectations of program. On the day of orientation students are required to pay for two uniforms at the cost of $100.00, background check costing $63.00, and drug screen costing $45.00 the total cost on the day of orientation will be $208.00 which is the responsibility of the student.</w:t>
      </w:r>
      <w:r w:rsidR="003D58DB">
        <w:rPr>
          <w:rFonts w:ascii="Times New Roman" w:hAnsi="Times New Roman"/>
          <w:spacing w:val="2"/>
          <w:sz w:val="24"/>
          <w:szCs w:val="24"/>
        </w:rPr>
        <w:br/>
      </w:r>
    </w:p>
    <w:p w14:paraId="5C733E33" w14:textId="77777777" w:rsidR="003D58DB" w:rsidRPr="00440C61" w:rsidRDefault="003D58DB" w:rsidP="003D58DB">
      <w:pPr>
        <w:pStyle w:val="ListParagraph"/>
        <w:numPr>
          <w:ilvl w:val="0"/>
          <w:numId w:val="20"/>
        </w:numPr>
        <w:spacing w:before="12"/>
        <w:ind w:right="63"/>
        <w:rPr>
          <w:rFonts w:ascii="Times New Roman" w:hAnsi="Times New Roman"/>
          <w:spacing w:val="2"/>
          <w:sz w:val="24"/>
          <w:szCs w:val="24"/>
        </w:rPr>
      </w:pPr>
      <w:r w:rsidRPr="00440C61">
        <w:rPr>
          <w:rFonts w:ascii="Times New Roman" w:hAnsi="Times New Roman"/>
          <w:spacing w:val="2"/>
          <w:sz w:val="24"/>
          <w:szCs w:val="24"/>
        </w:rPr>
        <w:t>An explanation on attendance and academic requirement will be given to the prospective student and how those requirements can affect the student’s satisfactory performance requirements. The prospective student will be informed that attendance hours may be withheld for non-payment of tuition.</w:t>
      </w:r>
      <w:r>
        <w:rPr>
          <w:rFonts w:ascii="Times New Roman" w:hAnsi="Times New Roman"/>
          <w:spacing w:val="2"/>
          <w:sz w:val="24"/>
          <w:szCs w:val="24"/>
        </w:rPr>
        <w:br/>
      </w:r>
    </w:p>
    <w:p w14:paraId="4C2610F4" w14:textId="77777777" w:rsidR="00E94763" w:rsidRDefault="00E94763" w:rsidP="00141454">
      <w:pPr>
        <w:pStyle w:val="ListParagraph"/>
        <w:numPr>
          <w:ilvl w:val="0"/>
          <w:numId w:val="20"/>
        </w:numPr>
        <w:jc w:val="both"/>
        <w:rPr>
          <w:rFonts w:ascii="Times New Roman" w:hAnsi="Times New Roman"/>
          <w:sz w:val="24"/>
          <w:szCs w:val="24"/>
        </w:rPr>
      </w:pPr>
      <w:r w:rsidRPr="00141454">
        <w:rPr>
          <w:rFonts w:ascii="Times New Roman" w:hAnsi="Times New Roman"/>
          <w:sz w:val="24"/>
          <w:szCs w:val="24"/>
        </w:rPr>
        <w:t>Once accepted into the program, applicants must have completed a physical exam by a physician or nurse practitioner.  The physical examination should include a PPD (if PPD is positive, a chest x-ray is required), serology, complete blood culture, rubella titer, urinalysis, tetanus booster, and hepatitis B vaccine (if applicant has already received hepatitis B vaccine, a hepatitis B antibody titer must be done).  If on medication of any kind, the applicant must list the medications on the examination form (this includes both prescription and over the counter drugs).  A pre-admission dental exam is also required, and any dental repairs should be done prior to the start of classes.</w:t>
      </w:r>
    </w:p>
    <w:p w14:paraId="6B654617" w14:textId="77777777" w:rsidR="00141454" w:rsidRPr="00141454" w:rsidRDefault="00141454" w:rsidP="00141454">
      <w:pPr>
        <w:pStyle w:val="ListParagraph"/>
        <w:jc w:val="both"/>
        <w:rPr>
          <w:rFonts w:ascii="Times New Roman" w:hAnsi="Times New Roman"/>
          <w:sz w:val="24"/>
          <w:szCs w:val="24"/>
        </w:rPr>
      </w:pPr>
    </w:p>
    <w:p w14:paraId="273EDE50" w14:textId="77777777" w:rsidR="00E94763" w:rsidRDefault="00157508" w:rsidP="00141454">
      <w:pPr>
        <w:pStyle w:val="ListParagraph"/>
        <w:numPr>
          <w:ilvl w:val="0"/>
          <w:numId w:val="20"/>
        </w:numPr>
        <w:jc w:val="both"/>
        <w:rPr>
          <w:rFonts w:ascii="Times New Roman" w:hAnsi="Times New Roman"/>
          <w:sz w:val="24"/>
          <w:szCs w:val="24"/>
        </w:rPr>
      </w:pPr>
      <w:r w:rsidRPr="00141454">
        <w:rPr>
          <w:rFonts w:ascii="Times New Roman" w:hAnsi="Times New Roman"/>
          <w:sz w:val="24"/>
          <w:szCs w:val="24"/>
        </w:rPr>
        <w:t>Students are required to attend graduation for the current class.  Additionally, stude</w:t>
      </w:r>
      <w:r w:rsidR="00025D24">
        <w:rPr>
          <w:rFonts w:ascii="Times New Roman" w:hAnsi="Times New Roman"/>
          <w:sz w:val="24"/>
          <w:szCs w:val="24"/>
        </w:rPr>
        <w:t xml:space="preserve">nts are required to attend a </w:t>
      </w:r>
      <w:r w:rsidR="00505463">
        <w:rPr>
          <w:rFonts w:ascii="Times New Roman" w:hAnsi="Times New Roman"/>
          <w:sz w:val="24"/>
          <w:szCs w:val="24"/>
        </w:rPr>
        <w:t>three</w:t>
      </w:r>
      <w:r w:rsidR="00505463" w:rsidRPr="00141454">
        <w:rPr>
          <w:rFonts w:ascii="Times New Roman" w:hAnsi="Times New Roman"/>
          <w:sz w:val="24"/>
          <w:szCs w:val="24"/>
        </w:rPr>
        <w:t>-week</w:t>
      </w:r>
      <w:r w:rsidRPr="00141454">
        <w:rPr>
          <w:rFonts w:ascii="Times New Roman" w:hAnsi="Times New Roman"/>
          <w:sz w:val="24"/>
          <w:szCs w:val="24"/>
        </w:rPr>
        <w:t xml:space="preserve"> refresher math course and study skills workshop and complete a Medical Terminology</w:t>
      </w:r>
      <w:r w:rsidR="00063E80">
        <w:rPr>
          <w:rFonts w:ascii="Times New Roman" w:hAnsi="Times New Roman"/>
          <w:sz w:val="24"/>
          <w:szCs w:val="24"/>
        </w:rPr>
        <w:t xml:space="preserve"> and Human Anatomy Terminology</w:t>
      </w:r>
      <w:r w:rsidRPr="00141454">
        <w:rPr>
          <w:rFonts w:ascii="Times New Roman" w:hAnsi="Times New Roman"/>
          <w:sz w:val="24"/>
          <w:szCs w:val="24"/>
        </w:rPr>
        <w:t xml:space="preserve"> course if not taken previously, prior to the first day of school.  If an applicant has already had a medical terminology class and can produce a transcript with a letter grade of at least “B”, he/she will not have to repeat this class.  However, the math class and study skills workshop are mandatory for all applicants.  All students must pass the math and medical terminology </w:t>
      </w:r>
      <w:r w:rsidR="00063E80">
        <w:rPr>
          <w:rFonts w:ascii="Times New Roman" w:hAnsi="Times New Roman"/>
          <w:sz w:val="24"/>
          <w:szCs w:val="24"/>
        </w:rPr>
        <w:t xml:space="preserve">and human anatomy terminology </w:t>
      </w:r>
      <w:r w:rsidRPr="00141454">
        <w:rPr>
          <w:rFonts w:ascii="Times New Roman" w:hAnsi="Times New Roman"/>
          <w:sz w:val="24"/>
          <w:szCs w:val="24"/>
        </w:rPr>
        <w:t>finals with an 80% average before school begins.</w:t>
      </w:r>
    </w:p>
    <w:p w14:paraId="31E36394" w14:textId="77777777" w:rsidR="00141454" w:rsidRPr="00141454" w:rsidRDefault="00141454" w:rsidP="00141454">
      <w:pPr>
        <w:pStyle w:val="ListParagraph"/>
        <w:rPr>
          <w:rFonts w:ascii="Times New Roman" w:hAnsi="Times New Roman"/>
          <w:sz w:val="24"/>
          <w:szCs w:val="24"/>
        </w:rPr>
      </w:pPr>
    </w:p>
    <w:p w14:paraId="7B6FE74C" w14:textId="77777777" w:rsidR="00925528" w:rsidRDefault="00925528" w:rsidP="00141454">
      <w:pPr>
        <w:pStyle w:val="ListParagraph"/>
        <w:numPr>
          <w:ilvl w:val="0"/>
          <w:numId w:val="20"/>
        </w:numPr>
        <w:jc w:val="both"/>
        <w:rPr>
          <w:rFonts w:ascii="Times New Roman" w:hAnsi="Times New Roman"/>
          <w:sz w:val="24"/>
          <w:szCs w:val="24"/>
        </w:rPr>
      </w:pPr>
      <w:r w:rsidRPr="00141454">
        <w:rPr>
          <w:rFonts w:ascii="Times New Roman" w:hAnsi="Times New Roman"/>
          <w:sz w:val="24"/>
          <w:szCs w:val="24"/>
        </w:rPr>
        <w:t xml:space="preserve">Pre-requisite for the program is proof of a computer literacy class, medical terminology </w:t>
      </w:r>
      <w:r w:rsidR="00141454">
        <w:rPr>
          <w:rFonts w:ascii="Times New Roman" w:hAnsi="Times New Roman"/>
          <w:sz w:val="24"/>
          <w:szCs w:val="24"/>
        </w:rPr>
        <w:t>class</w:t>
      </w:r>
      <w:r w:rsidRPr="00141454">
        <w:rPr>
          <w:rFonts w:ascii="Times New Roman" w:hAnsi="Times New Roman"/>
          <w:sz w:val="24"/>
          <w:szCs w:val="24"/>
        </w:rPr>
        <w:t xml:space="preserve">, with a grade of </w:t>
      </w:r>
      <w:r w:rsidR="00C17653">
        <w:rPr>
          <w:rFonts w:ascii="Times New Roman" w:hAnsi="Times New Roman"/>
          <w:sz w:val="24"/>
          <w:szCs w:val="24"/>
        </w:rPr>
        <w:t xml:space="preserve">80% </w:t>
      </w:r>
      <w:r w:rsidRPr="00141454">
        <w:rPr>
          <w:rFonts w:ascii="Times New Roman" w:hAnsi="Times New Roman"/>
          <w:sz w:val="24"/>
          <w:szCs w:val="24"/>
        </w:rPr>
        <w:t>or better and a CPR</w:t>
      </w:r>
      <w:r w:rsidR="00C17653">
        <w:rPr>
          <w:rFonts w:ascii="Times New Roman" w:hAnsi="Times New Roman"/>
          <w:sz w:val="24"/>
          <w:szCs w:val="24"/>
        </w:rPr>
        <w:t>/First Aide</w:t>
      </w:r>
      <w:r w:rsidRPr="00141454">
        <w:rPr>
          <w:rFonts w:ascii="Times New Roman" w:hAnsi="Times New Roman"/>
          <w:sz w:val="24"/>
          <w:szCs w:val="24"/>
        </w:rPr>
        <w:t xml:space="preserve"> class</w:t>
      </w:r>
      <w:r w:rsidR="00C17653">
        <w:rPr>
          <w:rFonts w:ascii="Times New Roman" w:hAnsi="Times New Roman"/>
          <w:sz w:val="24"/>
          <w:szCs w:val="24"/>
        </w:rPr>
        <w:t xml:space="preserve"> and complete OSHA Safety Courses certificates. </w:t>
      </w:r>
    </w:p>
    <w:p w14:paraId="0F095A34" w14:textId="77777777" w:rsidR="00141454" w:rsidRPr="00141454" w:rsidRDefault="00141454" w:rsidP="00141454">
      <w:pPr>
        <w:pStyle w:val="ListParagraph"/>
        <w:rPr>
          <w:rFonts w:ascii="Times New Roman" w:hAnsi="Times New Roman"/>
          <w:sz w:val="24"/>
          <w:szCs w:val="24"/>
        </w:rPr>
      </w:pPr>
    </w:p>
    <w:p w14:paraId="74D63FA6" w14:textId="77777777" w:rsidR="00925528" w:rsidRPr="00141454" w:rsidRDefault="00925528" w:rsidP="00CE765C">
      <w:pPr>
        <w:pStyle w:val="ListParagraph"/>
        <w:numPr>
          <w:ilvl w:val="0"/>
          <w:numId w:val="20"/>
        </w:numPr>
        <w:jc w:val="both"/>
        <w:rPr>
          <w:rFonts w:ascii="Times New Roman" w:hAnsi="Times New Roman"/>
          <w:sz w:val="24"/>
          <w:szCs w:val="24"/>
          <w:u w:val="single"/>
        </w:rPr>
      </w:pPr>
      <w:r w:rsidRPr="00141454">
        <w:rPr>
          <w:rFonts w:ascii="Times New Roman" w:hAnsi="Times New Roman"/>
          <w:sz w:val="24"/>
          <w:szCs w:val="24"/>
        </w:rPr>
        <w:t xml:space="preserve">Applicant must be in good physical, mental and dental health as verified by a licensed health care professional (physician, advanced practice nurse, dentist).  Appropriate proof must be in the applicant’s file.  </w:t>
      </w:r>
      <w:r w:rsidRPr="00141454">
        <w:rPr>
          <w:rFonts w:ascii="Times New Roman" w:hAnsi="Times New Roman"/>
          <w:sz w:val="24"/>
          <w:szCs w:val="24"/>
          <w:u w:val="single"/>
        </w:rPr>
        <w:t xml:space="preserve">Your health record must indicate that you are physically </w:t>
      </w:r>
      <w:r w:rsidRPr="00141454">
        <w:rPr>
          <w:rFonts w:ascii="Times New Roman" w:hAnsi="Times New Roman"/>
          <w:sz w:val="24"/>
          <w:szCs w:val="24"/>
          <w:u w:val="single"/>
        </w:rPr>
        <w:lastRenderedPageBreak/>
        <w:t>and mentally able to meet the requirement of the Practical Nursing program.</w:t>
      </w:r>
      <w:r w:rsidR="0060114A">
        <w:rPr>
          <w:rFonts w:ascii="Times New Roman" w:hAnsi="Times New Roman"/>
          <w:sz w:val="24"/>
          <w:szCs w:val="24"/>
          <w:u w:val="single"/>
        </w:rPr>
        <w:t xml:space="preserve"> If the applicant has a prior medical condition that can hinder the students learning process they must disclose this information prior to admission, any information that is not divulged is automatic disqualification for the LPN Program.</w:t>
      </w:r>
    </w:p>
    <w:p w14:paraId="5A54BD70" w14:textId="77777777" w:rsidR="00141454" w:rsidRPr="00141454" w:rsidRDefault="00141454" w:rsidP="00141454">
      <w:pPr>
        <w:pStyle w:val="ListParagraph"/>
        <w:jc w:val="both"/>
        <w:rPr>
          <w:rFonts w:ascii="Times New Roman" w:hAnsi="Times New Roman"/>
          <w:sz w:val="24"/>
          <w:szCs w:val="24"/>
          <w:u w:val="single"/>
        </w:rPr>
      </w:pPr>
    </w:p>
    <w:p w14:paraId="7FF44E85" w14:textId="77777777" w:rsidR="00925528" w:rsidRPr="00157508" w:rsidRDefault="00925528" w:rsidP="00CE765C">
      <w:pPr>
        <w:pStyle w:val="ListParagraph"/>
        <w:numPr>
          <w:ilvl w:val="0"/>
          <w:numId w:val="20"/>
        </w:numPr>
        <w:jc w:val="both"/>
        <w:rPr>
          <w:rFonts w:ascii="Times New Roman" w:hAnsi="Times New Roman"/>
          <w:sz w:val="24"/>
          <w:szCs w:val="24"/>
        </w:rPr>
      </w:pPr>
      <w:r w:rsidRPr="00157508">
        <w:rPr>
          <w:rFonts w:ascii="Times New Roman" w:hAnsi="Times New Roman"/>
          <w:sz w:val="24"/>
          <w:szCs w:val="24"/>
        </w:rPr>
        <w:t>Applicant must have on file in the Nursing Office a minimum of three references from any past employers, clergy, counselors, teachers or personal friends who have known the applicant at least three years.  NO RELATIVES may submit references.  If the applicant has been employed in any area of health care, a reference from each employer must be submitted to the Nursing Office.</w:t>
      </w:r>
    </w:p>
    <w:p w14:paraId="5A75468A" w14:textId="77777777" w:rsidR="00925528" w:rsidRPr="00BF5F61" w:rsidRDefault="00925528" w:rsidP="00925528">
      <w:pPr>
        <w:ind w:left="720"/>
        <w:rPr>
          <w:rFonts w:ascii="Times New Roman" w:hAnsi="Times New Roman"/>
          <w:sz w:val="24"/>
          <w:szCs w:val="24"/>
        </w:rPr>
      </w:pPr>
    </w:p>
    <w:p w14:paraId="602010A5" w14:textId="77777777" w:rsidR="00925528" w:rsidRPr="00157508" w:rsidRDefault="00925528" w:rsidP="00CE765C">
      <w:pPr>
        <w:pStyle w:val="ListParagraph"/>
        <w:numPr>
          <w:ilvl w:val="0"/>
          <w:numId w:val="20"/>
        </w:numPr>
        <w:rPr>
          <w:rFonts w:ascii="Times New Roman" w:hAnsi="Times New Roman"/>
          <w:sz w:val="24"/>
          <w:szCs w:val="24"/>
        </w:rPr>
      </w:pPr>
      <w:r w:rsidRPr="00157508">
        <w:rPr>
          <w:rFonts w:ascii="Times New Roman" w:hAnsi="Times New Roman"/>
          <w:sz w:val="24"/>
          <w:szCs w:val="24"/>
        </w:rPr>
        <w:t>Applicant must have a personal interview with the admissions Committee.  The applicant will be rated by each interviewer on appropriate dress, grooming, effectiveness of oral and written expression, overall attitude and manner and ability to follow instructions.</w:t>
      </w:r>
      <w:r w:rsidR="0060114A">
        <w:rPr>
          <w:rFonts w:ascii="Times New Roman" w:hAnsi="Times New Roman"/>
          <w:sz w:val="24"/>
          <w:szCs w:val="24"/>
        </w:rPr>
        <w:t xml:space="preserve"> A score of 50 or above on the interview rubric is required.</w:t>
      </w:r>
    </w:p>
    <w:p w14:paraId="492B7517" w14:textId="77777777" w:rsidR="00925528" w:rsidRPr="00BF5F61" w:rsidRDefault="00925528" w:rsidP="00925528">
      <w:pPr>
        <w:ind w:left="360"/>
        <w:rPr>
          <w:rFonts w:ascii="Times New Roman" w:hAnsi="Times New Roman"/>
          <w:sz w:val="24"/>
          <w:szCs w:val="24"/>
        </w:rPr>
      </w:pPr>
    </w:p>
    <w:p w14:paraId="2337C375" w14:textId="77777777" w:rsidR="00925528" w:rsidRPr="00157508" w:rsidRDefault="00925528" w:rsidP="00CE765C">
      <w:pPr>
        <w:pStyle w:val="ListParagraph"/>
        <w:numPr>
          <w:ilvl w:val="0"/>
          <w:numId w:val="20"/>
        </w:numPr>
        <w:jc w:val="both"/>
        <w:rPr>
          <w:rFonts w:ascii="Times New Roman" w:hAnsi="Times New Roman"/>
          <w:sz w:val="24"/>
          <w:szCs w:val="24"/>
        </w:rPr>
      </w:pPr>
      <w:r w:rsidRPr="00157508">
        <w:rPr>
          <w:rFonts w:ascii="Times New Roman" w:hAnsi="Times New Roman"/>
          <w:sz w:val="24"/>
          <w:szCs w:val="24"/>
        </w:rPr>
        <w:t xml:space="preserve">Prior to admission, a secured drug screen is required. The cost of the drug screen is the applicant’s responsibility.   The results of the drug screen must be sent directly to the coordinator of the Mingo </w:t>
      </w:r>
      <w:r w:rsidR="00157508">
        <w:rPr>
          <w:rFonts w:ascii="Times New Roman" w:hAnsi="Times New Roman"/>
          <w:sz w:val="24"/>
          <w:szCs w:val="24"/>
        </w:rPr>
        <w:t>Extended Learning</w:t>
      </w:r>
      <w:r w:rsidR="00025D24">
        <w:rPr>
          <w:rFonts w:ascii="Times New Roman" w:hAnsi="Times New Roman"/>
          <w:sz w:val="24"/>
          <w:szCs w:val="24"/>
        </w:rPr>
        <w:t xml:space="preserve"> Center School of Practical </w:t>
      </w:r>
      <w:r w:rsidRPr="00157508">
        <w:rPr>
          <w:rFonts w:ascii="Times New Roman" w:hAnsi="Times New Roman"/>
          <w:sz w:val="24"/>
          <w:szCs w:val="24"/>
        </w:rPr>
        <w:t>N</w:t>
      </w:r>
      <w:r w:rsidR="00025D24">
        <w:rPr>
          <w:rFonts w:ascii="Times New Roman" w:hAnsi="Times New Roman"/>
          <w:sz w:val="24"/>
          <w:szCs w:val="24"/>
        </w:rPr>
        <w:t>ursing</w:t>
      </w:r>
      <w:r w:rsidRPr="00157508">
        <w:rPr>
          <w:rFonts w:ascii="Times New Roman" w:hAnsi="Times New Roman"/>
          <w:sz w:val="24"/>
          <w:szCs w:val="24"/>
        </w:rPr>
        <w:t xml:space="preserve">.  The presence of any illegal drug or prescription drug for which the applicant has no valid prescription will be grounds for immediate removal from the admissions process.  Refusal to submit to a drug screen will be grounds for removal from the admissions process.  </w:t>
      </w:r>
    </w:p>
    <w:p w14:paraId="2D5219A6" w14:textId="77777777" w:rsidR="00925528" w:rsidRPr="00BF5F61" w:rsidRDefault="00925528" w:rsidP="00925528">
      <w:pPr>
        <w:ind w:left="360"/>
        <w:rPr>
          <w:rFonts w:ascii="Times New Roman" w:hAnsi="Times New Roman"/>
          <w:sz w:val="24"/>
          <w:szCs w:val="24"/>
        </w:rPr>
      </w:pPr>
    </w:p>
    <w:p w14:paraId="41AECD58" w14:textId="77777777" w:rsidR="00925528" w:rsidRDefault="00925528" w:rsidP="00CE765C">
      <w:pPr>
        <w:pStyle w:val="ListParagraph"/>
        <w:numPr>
          <w:ilvl w:val="0"/>
          <w:numId w:val="20"/>
        </w:numPr>
        <w:jc w:val="both"/>
        <w:rPr>
          <w:rFonts w:ascii="Times New Roman" w:hAnsi="Times New Roman"/>
          <w:sz w:val="24"/>
          <w:szCs w:val="24"/>
        </w:rPr>
      </w:pPr>
      <w:r w:rsidRPr="00BF5F61">
        <w:rPr>
          <w:rFonts w:ascii="Times New Roman" w:hAnsi="Times New Roman"/>
          <w:sz w:val="24"/>
          <w:szCs w:val="24"/>
        </w:rPr>
        <w:t>Prior to admission, a criminal background check must be completed.  The results of the background check will be sent directly to the school.  Each applicant will be fingerprinted on cards provided by the State Police. The cost of the background check is the applicant’s responsibility.  The WV S</w:t>
      </w:r>
      <w:r w:rsidR="00025D24">
        <w:rPr>
          <w:rFonts w:ascii="Times New Roman" w:hAnsi="Times New Roman"/>
          <w:sz w:val="24"/>
          <w:szCs w:val="24"/>
        </w:rPr>
        <w:t>tate Board of Examiners for Licensed Practical Nurse</w:t>
      </w:r>
      <w:r w:rsidRPr="00BF5F61">
        <w:rPr>
          <w:rFonts w:ascii="Times New Roman" w:hAnsi="Times New Roman"/>
          <w:sz w:val="24"/>
          <w:szCs w:val="24"/>
        </w:rPr>
        <w:t xml:space="preserve"> reserves the right to refuse to admit applicants to the licensure examination </w:t>
      </w:r>
      <w:r w:rsidR="006027E1" w:rsidRPr="00BF5F61">
        <w:rPr>
          <w:rFonts w:ascii="Times New Roman" w:hAnsi="Times New Roman"/>
          <w:sz w:val="24"/>
          <w:szCs w:val="24"/>
        </w:rPr>
        <w:t>that</w:t>
      </w:r>
      <w:r w:rsidRPr="00BF5F61">
        <w:rPr>
          <w:rFonts w:ascii="Times New Roman" w:hAnsi="Times New Roman"/>
          <w:sz w:val="24"/>
          <w:szCs w:val="24"/>
        </w:rPr>
        <w:t xml:space="preserve"> have been convicted of a felony, are habitually intemperate, addicted to the use of drugs or </w:t>
      </w:r>
      <w:r w:rsidR="006027E1" w:rsidRPr="00BF5F61">
        <w:rPr>
          <w:rFonts w:ascii="Times New Roman" w:hAnsi="Times New Roman"/>
          <w:sz w:val="24"/>
          <w:szCs w:val="24"/>
        </w:rPr>
        <w:t>is</w:t>
      </w:r>
      <w:r w:rsidRPr="00BF5F61">
        <w:rPr>
          <w:rFonts w:ascii="Times New Roman" w:hAnsi="Times New Roman"/>
          <w:sz w:val="24"/>
          <w:szCs w:val="24"/>
        </w:rPr>
        <w:t xml:space="preserve"> mentally incompetent, or who is guilty of professional misconduct including conviction of a misdemeanor with substantial relationship to the practice of nursing.  Anyone who has a criminal conviction should contact the WV</w:t>
      </w:r>
      <w:r w:rsidR="00D64AC2">
        <w:rPr>
          <w:rFonts w:ascii="Times New Roman" w:hAnsi="Times New Roman"/>
          <w:sz w:val="24"/>
          <w:szCs w:val="24"/>
        </w:rPr>
        <w:t xml:space="preserve"> </w:t>
      </w:r>
      <w:r w:rsidRPr="00BF5F61">
        <w:rPr>
          <w:rFonts w:ascii="Times New Roman" w:hAnsi="Times New Roman"/>
          <w:sz w:val="24"/>
          <w:szCs w:val="24"/>
        </w:rPr>
        <w:t>S</w:t>
      </w:r>
      <w:r w:rsidR="00D64AC2">
        <w:rPr>
          <w:rFonts w:ascii="Times New Roman" w:hAnsi="Times New Roman"/>
          <w:sz w:val="24"/>
          <w:szCs w:val="24"/>
        </w:rPr>
        <w:t xml:space="preserve">tate </w:t>
      </w:r>
      <w:r w:rsidRPr="00BF5F61">
        <w:rPr>
          <w:rFonts w:ascii="Times New Roman" w:hAnsi="Times New Roman"/>
          <w:sz w:val="24"/>
          <w:szCs w:val="24"/>
        </w:rPr>
        <w:t>B</w:t>
      </w:r>
      <w:r w:rsidR="00D64AC2">
        <w:rPr>
          <w:rFonts w:ascii="Times New Roman" w:hAnsi="Times New Roman"/>
          <w:sz w:val="24"/>
          <w:szCs w:val="24"/>
        </w:rPr>
        <w:t xml:space="preserve">oard of </w:t>
      </w:r>
      <w:r w:rsidRPr="00BF5F61">
        <w:rPr>
          <w:rFonts w:ascii="Times New Roman" w:hAnsi="Times New Roman"/>
          <w:sz w:val="24"/>
          <w:szCs w:val="24"/>
        </w:rPr>
        <w:t>E</w:t>
      </w:r>
      <w:r w:rsidR="00D64AC2">
        <w:rPr>
          <w:rFonts w:ascii="Times New Roman" w:hAnsi="Times New Roman"/>
          <w:sz w:val="24"/>
          <w:szCs w:val="24"/>
        </w:rPr>
        <w:t>xaminers</w:t>
      </w:r>
      <w:r w:rsidRPr="00BF5F61">
        <w:rPr>
          <w:rFonts w:ascii="Times New Roman" w:hAnsi="Times New Roman"/>
          <w:sz w:val="24"/>
          <w:szCs w:val="24"/>
        </w:rPr>
        <w:t xml:space="preserve"> to discuss the potential impact of a criminal conviction on the application and licensure process as a practical nurse.  Therefore, the </w:t>
      </w:r>
      <w:r w:rsidR="00361CD1" w:rsidRPr="00BF5F61">
        <w:rPr>
          <w:rFonts w:ascii="Times New Roman" w:hAnsi="Times New Roman"/>
          <w:sz w:val="24"/>
          <w:szCs w:val="24"/>
          <w:lang w:val="en-CA"/>
        </w:rPr>
        <w:fldChar w:fldCharType="begin"/>
      </w:r>
      <w:r w:rsidRPr="00BF5F61">
        <w:rPr>
          <w:rFonts w:ascii="Times New Roman" w:hAnsi="Times New Roman"/>
          <w:sz w:val="24"/>
          <w:szCs w:val="24"/>
          <w:lang w:val="en-CA"/>
        </w:rPr>
        <w:instrText xml:space="preserve"> SEQ CHAPTER \h \r 1</w:instrText>
      </w:r>
      <w:r w:rsidR="00361CD1" w:rsidRPr="00BF5F61">
        <w:rPr>
          <w:rFonts w:ascii="Times New Roman" w:hAnsi="Times New Roman"/>
          <w:sz w:val="24"/>
          <w:szCs w:val="24"/>
          <w:lang w:val="en-CA"/>
        </w:rPr>
        <w:fldChar w:fldCharType="end"/>
      </w:r>
      <w:r w:rsidRPr="00BF5F61">
        <w:rPr>
          <w:rFonts w:ascii="Times New Roman" w:hAnsi="Times New Roman"/>
          <w:sz w:val="24"/>
          <w:szCs w:val="24"/>
        </w:rPr>
        <w:t xml:space="preserve">Mingo </w:t>
      </w:r>
      <w:r w:rsidR="00FA261F" w:rsidRPr="00BF5F61">
        <w:rPr>
          <w:rFonts w:ascii="Times New Roman" w:hAnsi="Times New Roman"/>
          <w:sz w:val="24"/>
          <w:szCs w:val="24"/>
        </w:rPr>
        <w:t xml:space="preserve">Extended Learning </w:t>
      </w:r>
      <w:r w:rsidR="00025D24">
        <w:rPr>
          <w:rFonts w:ascii="Times New Roman" w:hAnsi="Times New Roman"/>
          <w:sz w:val="24"/>
          <w:szCs w:val="24"/>
        </w:rPr>
        <w:t>Center School of Practical Nursing</w:t>
      </w:r>
      <w:r w:rsidRPr="00BF5F61">
        <w:rPr>
          <w:rFonts w:ascii="Times New Roman" w:hAnsi="Times New Roman"/>
          <w:sz w:val="24"/>
          <w:szCs w:val="24"/>
        </w:rPr>
        <w:t xml:space="preserve"> shall not consider applicants who, by reason of the above, would not be admitted for the NCLEX-P.N. examination.  </w:t>
      </w:r>
    </w:p>
    <w:p w14:paraId="6A089337" w14:textId="77777777" w:rsidR="00141454" w:rsidRPr="00141454" w:rsidRDefault="00141454" w:rsidP="00141454">
      <w:pPr>
        <w:pStyle w:val="ListParagraph"/>
        <w:rPr>
          <w:rFonts w:ascii="Times New Roman" w:hAnsi="Times New Roman"/>
          <w:sz w:val="24"/>
          <w:szCs w:val="24"/>
        </w:rPr>
      </w:pPr>
    </w:p>
    <w:p w14:paraId="6604948C" w14:textId="77777777" w:rsidR="00925528" w:rsidRPr="00141454" w:rsidRDefault="00925528" w:rsidP="00CE765C">
      <w:pPr>
        <w:pStyle w:val="ListParagraph"/>
        <w:numPr>
          <w:ilvl w:val="0"/>
          <w:numId w:val="20"/>
        </w:numPr>
        <w:jc w:val="both"/>
        <w:rPr>
          <w:rFonts w:ascii="Times New Roman" w:hAnsi="Times New Roman"/>
          <w:sz w:val="24"/>
          <w:szCs w:val="24"/>
        </w:rPr>
      </w:pPr>
      <w:r w:rsidRPr="00141454">
        <w:rPr>
          <w:rFonts w:ascii="Times New Roman" w:hAnsi="Times New Roman"/>
          <w:sz w:val="24"/>
          <w:szCs w:val="24"/>
        </w:rPr>
        <w:t>All deadline dates must be met.</w:t>
      </w:r>
    </w:p>
    <w:p w14:paraId="79F989A0" w14:textId="77777777" w:rsidR="006F339C" w:rsidRDefault="006F339C" w:rsidP="00440C61">
      <w:pPr>
        <w:pStyle w:val="NoSpacing"/>
        <w:rPr>
          <w:rFonts w:ascii="Times New Roman" w:hAnsi="Times New Roman"/>
          <w:sz w:val="24"/>
          <w:szCs w:val="24"/>
          <w:bdr w:val="none" w:sz="0" w:space="0" w:color="auto" w:frame="1"/>
        </w:rPr>
      </w:pPr>
    </w:p>
    <w:p w14:paraId="7521B9A1" w14:textId="77777777" w:rsidR="005F2EDF" w:rsidRDefault="005F2EDF">
      <w:pP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br w:type="page"/>
      </w:r>
    </w:p>
    <w:p w14:paraId="29DB5518" w14:textId="77777777" w:rsidR="00440C61" w:rsidRPr="00BF5F61" w:rsidRDefault="00440C61" w:rsidP="00440C61">
      <w:pPr>
        <w:pStyle w:val="NoSpacing"/>
        <w:rPr>
          <w:rFonts w:ascii="Times New Roman" w:hAnsi="Times New Roman"/>
          <w:b/>
          <w:sz w:val="24"/>
          <w:szCs w:val="24"/>
          <w:bdr w:val="none" w:sz="0" w:space="0" w:color="auto" w:frame="1"/>
        </w:rPr>
      </w:pPr>
      <w:r w:rsidRPr="00BF5F61">
        <w:rPr>
          <w:rFonts w:ascii="Times New Roman" w:hAnsi="Times New Roman"/>
          <w:b/>
          <w:sz w:val="24"/>
          <w:szCs w:val="24"/>
          <w:bdr w:val="none" w:sz="0" w:space="0" w:color="auto" w:frame="1"/>
        </w:rPr>
        <w:lastRenderedPageBreak/>
        <w:t xml:space="preserve">To receive Federal Student Aid, you will need to: </w:t>
      </w:r>
    </w:p>
    <w:p w14:paraId="5E5C3A15" w14:textId="77777777" w:rsidR="00440C61" w:rsidRPr="00BF5F61" w:rsidRDefault="00440C61" w:rsidP="00440C61">
      <w:pPr>
        <w:pStyle w:val="NoSpacing"/>
        <w:rPr>
          <w:rFonts w:ascii="Times New Roman" w:hAnsi="Times New Roman"/>
          <w:sz w:val="24"/>
          <w:szCs w:val="24"/>
        </w:rPr>
      </w:pPr>
    </w:p>
    <w:p w14:paraId="132D1298" w14:textId="77777777" w:rsidR="00440C61" w:rsidRPr="00BF5F61" w:rsidRDefault="00440C61" w:rsidP="00440C61">
      <w:pPr>
        <w:pStyle w:val="NoSpacing"/>
        <w:numPr>
          <w:ilvl w:val="0"/>
          <w:numId w:val="12"/>
        </w:numPr>
        <w:jc w:val="both"/>
        <w:rPr>
          <w:rFonts w:ascii="Times New Roman" w:hAnsi="Times New Roman"/>
          <w:sz w:val="24"/>
          <w:szCs w:val="24"/>
          <w:bdr w:val="none" w:sz="0" w:space="0" w:color="auto" w:frame="1"/>
        </w:rPr>
      </w:pPr>
      <w:r w:rsidRPr="00BF5F61">
        <w:rPr>
          <w:rFonts w:ascii="Times New Roman" w:hAnsi="Times New Roman"/>
          <w:sz w:val="24"/>
          <w:szCs w:val="24"/>
          <w:bdr w:val="none" w:sz="0" w:space="0" w:color="auto" w:frame="1"/>
        </w:rPr>
        <w:t xml:space="preserve">Qualify to obtain a college or career school education, either by having a high school diploma or </w:t>
      </w:r>
      <w:r w:rsidR="003C7A9C">
        <w:rPr>
          <w:rFonts w:ascii="Times New Roman" w:hAnsi="Times New Roman"/>
          <w:bCs/>
          <w:iCs/>
          <w:sz w:val="24"/>
          <w:szCs w:val="24"/>
        </w:rPr>
        <w:t>High School Equivalency/</w:t>
      </w:r>
      <w:r w:rsidR="00967A28">
        <w:rPr>
          <w:rFonts w:ascii="Times New Roman" w:hAnsi="Times New Roman"/>
          <w:bCs/>
          <w:iCs/>
          <w:sz w:val="24"/>
          <w:szCs w:val="24"/>
        </w:rPr>
        <w:t>GED</w:t>
      </w:r>
      <w:r w:rsidR="004838BE">
        <w:rPr>
          <w:rFonts w:ascii="Times New Roman" w:hAnsi="Times New Roman"/>
          <w:bCs/>
          <w:iCs/>
          <w:sz w:val="24"/>
          <w:szCs w:val="24"/>
        </w:rPr>
        <w:t xml:space="preserve">/TASC </w:t>
      </w:r>
      <w:r w:rsidRPr="00BF5F61">
        <w:rPr>
          <w:rFonts w:ascii="Times New Roman" w:hAnsi="Times New Roman"/>
          <w:bCs/>
          <w:iCs/>
          <w:sz w:val="24"/>
          <w:szCs w:val="24"/>
        </w:rPr>
        <w:t>certificate</w:t>
      </w:r>
      <w:r w:rsidRPr="00BF5F61">
        <w:rPr>
          <w:rFonts w:ascii="Times New Roman" w:hAnsi="Times New Roman"/>
          <w:sz w:val="24"/>
          <w:szCs w:val="24"/>
          <w:bdr w:val="none" w:sz="0" w:space="0" w:color="auto" w:frame="1"/>
        </w:rPr>
        <w:t xml:space="preserve">, or by completing a high school education in a </w:t>
      </w:r>
      <w:r w:rsidRPr="00BF5F61">
        <w:rPr>
          <w:rFonts w:ascii="Times New Roman" w:hAnsi="Times New Roman"/>
          <w:bCs/>
          <w:iCs/>
          <w:sz w:val="24"/>
          <w:szCs w:val="24"/>
        </w:rPr>
        <w:t>home school</w:t>
      </w:r>
      <w:r w:rsidRPr="00BF5F61">
        <w:rPr>
          <w:rFonts w:ascii="Times New Roman" w:hAnsi="Times New Roman"/>
          <w:sz w:val="24"/>
          <w:szCs w:val="24"/>
          <w:bdr w:val="none" w:sz="0" w:space="0" w:color="auto" w:frame="1"/>
        </w:rPr>
        <w:t xml:space="preserve"> setting approved under state law.</w:t>
      </w:r>
    </w:p>
    <w:p w14:paraId="432F1853" w14:textId="77777777" w:rsidR="00440C61" w:rsidRPr="00BF5F61" w:rsidRDefault="00440C61" w:rsidP="00440C61">
      <w:pPr>
        <w:numPr>
          <w:ilvl w:val="0"/>
          <w:numId w:val="12"/>
        </w:numPr>
        <w:jc w:val="both"/>
        <w:textAlignment w:val="baseline"/>
        <w:rPr>
          <w:rFonts w:ascii="Times New Roman" w:hAnsi="Times New Roman"/>
          <w:sz w:val="24"/>
          <w:szCs w:val="24"/>
        </w:rPr>
      </w:pPr>
      <w:r w:rsidRPr="00BF5F61">
        <w:rPr>
          <w:rFonts w:ascii="Times New Roman" w:hAnsi="Times New Roman"/>
          <w:sz w:val="24"/>
          <w:szCs w:val="24"/>
          <w:bdr w:val="none" w:sz="0" w:space="0" w:color="auto" w:frame="1"/>
        </w:rPr>
        <w:t xml:space="preserve">Be enrolled or accepted for enrollment as a </w:t>
      </w:r>
      <w:r w:rsidRPr="00BF5F61">
        <w:rPr>
          <w:rFonts w:ascii="Times New Roman" w:hAnsi="Times New Roman"/>
          <w:b/>
          <w:bCs/>
          <w:i/>
          <w:iCs/>
          <w:sz w:val="24"/>
          <w:szCs w:val="24"/>
        </w:rPr>
        <w:t>regular student</w:t>
      </w:r>
      <w:r>
        <w:rPr>
          <w:rFonts w:ascii="Times New Roman" w:hAnsi="Times New Roman"/>
          <w:sz w:val="24"/>
          <w:szCs w:val="24"/>
          <w:bdr w:val="none" w:sz="0" w:space="0" w:color="auto" w:frame="1"/>
        </w:rPr>
        <w:t xml:space="preserve"> in an eligible licensure</w:t>
      </w:r>
      <w:r w:rsidRPr="00BF5F61">
        <w:rPr>
          <w:rFonts w:ascii="Times New Roman" w:hAnsi="Times New Roman"/>
          <w:sz w:val="24"/>
          <w:szCs w:val="24"/>
          <w:bdr w:val="none" w:sz="0" w:space="0" w:color="auto" w:frame="1"/>
        </w:rPr>
        <w:t xml:space="preserve"> or certificate program.</w:t>
      </w:r>
    </w:p>
    <w:p w14:paraId="00C51075" w14:textId="77777777" w:rsidR="00440C61" w:rsidRPr="00BF5F61" w:rsidRDefault="00440C61" w:rsidP="00440C61">
      <w:pPr>
        <w:numPr>
          <w:ilvl w:val="0"/>
          <w:numId w:val="12"/>
        </w:numPr>
        <w:textAlignment w:val="baseline"/>
        <w:rPr>
          <w:rFonts w:ascii="Times New Roman" w:hAnsi="Times New Roman"/>
          <w:sz w:val="24"/>
          <w:szCs w:val="24"/>
        </w:rPr>
      </w:pPr>
      <w:r w:rsidRPr="00BF5F61">
        <w:rPr>
          <w:rFonts w:ascii="Times New Roman" w:hAnsi="Times New Roman"/>
          <w:sz w:val="24"/>
          <w:szCs w:val="24"/>
          <w:bdr w:val="none" w:sz="0" w:space="0" w:color="auto" w:frame="1"/>
        </w:rPr>
        <w:t>Be registered with Selective Service, if you are a male (you must register between the ages of 18 and 25).</w:t>
      </w:r>
    </w:p>
    <w:p w14:paraId="231505FD" w14:textId="77777777" w:rsidR="00440C61" w:rsidRPr="00BF5F61" w:rsidRDefault="00440C61" w:rsidP="00440C61">
      <w:pPr>
        <w:pStyle w:val="ListParagraph"/>
        <w:ind w:left="1080"/>
        <w:rPr>
          <w:rFonts w:ascii="Times New Roman" w:hAnsi="Times New Roman"/>
          <w:sz w:val="24"/>
          <w:szCs w:val="24"/>
        </w:rPr>
      </w:pPr>
      <w:r w:rsidRPr="00BF5F61">
        <w:rPr>
          <w:rFonts w:ascii="Times New Roman" w:hAnsi="Times New Roman"/>
          <w:sz w:val="24"/>
          <w:szCs w:val="24"/>
        </w:rPr>
        <w:t>Men exempted from the requirement to register include;</w:t>
      </w:r>
    </w:p>
    <w:p w14:paraId="78937833" w14:textId="77777777" w:rsidR="00440C61" w:rsidRPr="00BF5F61" w:rsidRDefault="00440C61" w:rsidP="00440C61">
      <w:pPr>
        <w:pStyle w:val="ListParagraph"/>
        <w:numPr>
          <w:ilvl w:val="1"/>
          <w:numId w:val="4"/>
        </w:numPr>
        <w:tabs>
          <w:tab w:val="clear" w:pos="1170"/>
          <w:tab w:val="num" w:pos="1530"/>
        </w:tabs>
        <w:ind w:left="1530"/>
        <w:rPr>
          <w:rFonts w:ascii="Times New Roman" w:hAnsi="Times New Roman"/>
          <w:sz w:val="24"/>
          <w:szCs w:val="24"/>
        </w:rPr>
      </w:pPr>
      <w:r w:rsidRPr="00BF5F61">
        <w:rPr>
          <w:rFonts w:ascii="Times New Roman" w:hAnsi="Times New Roman"/>
          <w:sz w:val="24"/>
          <w:szCs w:val="24"/>
        </w:rPr>
        <w:t>Males currently in the armed services and on active duty (this exception does not apply to members of the Reserve and National Guard who are not on active duty);</w:t>
      </w:r>
    </w:p>
    <w:p w14:paraId="4C773832" w14:textId="77777777" w:rsidR="00440C61" w:rsidRPr="00BF5F61" w:rsidRDefault="00440C61" w:rsidP="00440C61">
      <w:pPr>
        <w:pStyle w:val="ListParagraph"/>
        <w:numPr>
          <w:ilvl w:val="1"/>
          <w:numId w:val="4"/>
        </w:numPr>
        <w:ind w:left="1530"/>
        <w:rPr>
          <w:rFonts w:ascii="Times New Roman" w:hAnsi="Times New Roman"/>
          <w:sz w:val="24"/>
          <w:szCs w:val="24"/>
        </w:rPr>
      </w:pPr>
      <w:r w:rsidRPr="00BF5F61">
        <w:rPr>
          <w:rFonts w:ascii="Times New Roman" w:hAnsi="Times New Roman"/>
          <w:sz w:val="24"/>
          <w:szCs w:val="24"/>
        </w:rPr>
        <w:t>Males who are not yet 18 at the time that they complete their application (an update is not required during the year, even if a student turns 18 after completing the application);</w:t>
      </w:r>
    </w:p>
    <w:p w14:paraId="14B3BB8C" w14:textId="77777777" w:rsidR="00440C61" w:rsidRPr="00BF5F61" w:rsidRDefault="00440C61" w:rsidP="00440C61">
      <w:pPr>
        <w:pStyle w:val="ListParagraph"/>
        <w:numPr>
          <w:ilvl w:val="1"/>
          <w:numId w:val="4"/>
        </w:numPr>
        <w:ind w:left="1530"/>
        <w:rPr>
          <w:rFonts w:ascii="Times New Roman" w:hAnsi="Times New Roman"/>
          <w:sz w:val="24"/>
          <w:szCs w:val="24"/>
        </w:rPr>
      </w:pPr>
      <w:r w:rsidRPr="00BF5F61">
        <w:rPr>
          <w:rFonts w:ascii="Times New Roman" w:hAnsi="Times New Roman"/>
          <w:sz w:val="24"/>
          <w:szCs w:val="24"/>
        </w:rPr>
        <w:t>Males born before 1960;</w:t>
      </w:r>
    </w:p>
    <w:p w14:paraId="4E2E941E" w14:textId="77777777" w:rsidR="00440C61" w:rsidRPr="00BF5F61" w:rsidRDefault="00440C61" w:rsidP="00440C61">
      <w:pPr>
        <w:pStyle w:val="ListParagraph"/>
        <w:numPr>
          <w:ilvl w:val="1"/>
          <w:numId w:val="4"/>
        </w:numPr>
        <w:ind w:left="1530"/>
        <w:rPr>
          <w:rFonts w:ascii="Times New Roman" w:hAnsi="Times New Roman"/>
          <w:sz w:val="24"/>
          <w:szCs w:val="24"/>
        </w:rPr>
      </w:pPr>
      <w:r w:rsidRPr="00BF5F61">
        <w:rPr>
          <w:rFonts w:ascii="Times New Roman" w:hAnsi="Times New Roman"/>
          <w:sz w:val="24"/>
          <w:szCs w:val="24"/>
        </w:rPr>
        <w:t>Citizens of the Republic of Palau, the Republic of the Marshall Islands, or the Federated States of Micronesia;</w:t>
      </w:r>
    </w:p>
    <w:p w14:paraId="6BF52DD2" w14:textId="77777777" w:rsidR="00440C61" w:rsidRPr="00BF5F61" w:rsidRDefault="00440C61" w:rsidP="00440C61">
      <w:pPr>
        <w:pStyle w:val="ListParagraph"/>
        <w:numPr>
          <w:ilvl w:val="1"/>
          <w:numId w:val="4"/>
        </w:numPr>
        <w:ind w:left="1530"/>
        <w:rPr>
          <w:rFonts w:ascii="Times New Roman" w:hAnsi="Times New Roman"/>
          <w:sz w:val="24"/>
          <w:szCs w:val="24"/>
        </w:rPr>
      </w:pPr>
      <w:r w:rsidRPr="00BF5F61">
        <w:rPr>
          <w:rFonts w:ascii="Times New Roman" w:hAnsi="Times New Roman"/>
          <w:sz w:val="24"/>
          <w:szCs w:val="24"/>
        </w:rPr>
        <w:t>Noncitizens that first entered the U.S. as lawful non-immigrants on a valid visa and remained in the U.S. on the terms of that visa until after they turned 26.</w:t>
      </w:r>
    </w:p>
    <w:p w14:paraId="37EBB2D9" w14:textId="77777777" w:rsidR="00440C61" w:rsidRPr="00BF5F61" w:rsidRDefault="00440C61" w:rsidP="00440C61">
      <w:pPr>
        <w:numPr>
          <w:ilvl w:val="0"/>
          <w:numId w:val="12"/>
        </w:numPr>
        <w:textAlignment w:val="baseline"/>
        <w:rPr>
          <w:rFonts w:ascii="Times New Roman" w:hAnsi="Times New Roman"/>
          <w:sz w:val="24"/>
          <w:szCs w:val="24"/>
        </w:rPr>
      </w:pPr>
      <w:r w:rsidRPr="00BF5F61">
        <w:rPr>
          <w:rFonts w:ascii="Times New Roman" w:hAnsi="Times New Roman"/>
          <w:sz w:val="24"/>
          <w:szCs w:val="24"/>
          <w:bdr w:val="none" w:sz="0" w:space="0" w:color="auto" w:frame="1"/>
        </w:rPr>
        <w:t>Have a valid Social Security number unless you are from the Republic of the Marshall Islands, Federated States of Micronesia, or the Republic of Palau.</w:t>
      </w:r>
    </w:p>
    <w:p w14:paraId="6838F57D" w14:textId="77777777" w:rsidR="00440C61" w:rsidRPr="00BF5F61" w:rsidRDefault="00440C61" w:rsidP="00440C61">
      <w:pPr>
        <w:numPr>
          <w:ilvl w:val="0"/>
          <w:numId w:val="12"/>
        </w:numPr>
        <w:rPr>
          <w:rFonts w:ascii="Times New Roman" w:hAnsi="Times New Roman"/>
          <w:sz w:val="24"/>
          <w:szCs w:val="24"/>
        </w:rPr>
      </w:pPr>
      <w:r w:rsidRPr="00BF5F61">
        <w:rPr>
          <w:rFonts w:ascii="Times New Roman" w:hAnsi="Times New Roman"/>
          <w:sz w:val="24"/>
          <w:szCs w:val="24"/>
        </w:rPr>
        <w:t>Completed a FAFSA and the school must have a current ISIR to start the initial eligibility process.</w:t>
      </w:r>
    </w:p>
    <w:p w14:paraId="6C2EA143" w14:textId="77777777" w:rsidR="00440C61" w:rsidRPr="00BF5F61" w:rsidRDefault="00440C61" w:rsidP="00440C61">
      <w:pPr>
        <w:numPr>
          <w:ilvl w:val="0"/>
          <w:numId w:val="12"/>
        </w:numPr>
        <w:textAlignment w:val="baseline"/>
        <w:rPr>
          <w:rFonts w:ascii="Times New Roman" w:hAnsi="Times New Roman"/>
          <w:sz w:val="24"/>
          <w:szCs w:val="24"/>
        </w:rPr>
      </w:pPr>
      <w:r w:rsidRPr="00BF5F61">
        <w:rPr>
          <w:rFonts w:ascii="Times New Roman" w:hAnsi="Times New Roman"/>
          <w:sz w:val="24"/>
          <w:szCs w:val="24"/>
          <w:bdr w:val="none" w:sz="0" w:space="0" w:color="auto" w:frame="1"/>
        </w:rPr>
        <w:t xml:space="preserve">Sign certifying statements on the </w:t>
      </w:r>
      <w:r w:rsidRPr="00BF5F61">
        <w:rPr>
          <w:rFonts w:ascii="Times New Roman" w:hAnsi="Times New Roman"/>
          <w:b/>
          <w:bCs/>
          <w:i/>
          <w:iCs/>
          <w:sz w:val="24"/>
          <w:szCs w:val="24"/>
        </w:rPr>
        <w:t>FAFSA</w:t>
      </w:r>
      <w:r w:rsidRPr="00BF5F61">
        <w:rPr>
          <w:rFonts w:ascii="Times New Roman" w:hAnsi="Times New Roman"/>
          <w:sz w:val="24"/>
          <w:szCs w:val="24"/>
          <w:bdr w:val="none" w:sz="0" w:space="0" w:color="auto" w:frame="1"/>
        </w:rPr>
        <w:t xml:space="preserve"> stating that:</w:t>
      </w:r>
    </w:p>
    <w:p w14:paraId="53ED73E9" w14:textId="77777777" w:rsidR="00440C61" w:rsidRPr="00BF5F61" w:rsidRDefault="00440C61" w:rsidP="00440C61">
      <w:pPr>
        <w:numPr>
          <w:ilvl w:val="0"/>
          <w:numId w:val="13"/>
        </w:numPr>
        <w:textAlignment w:val="baseline"/>
        <w:rPr>
          <w:rFonts w:ascii="Times New Roman" w:hAnsi="Times New Roman"/>
          <w:sz w:val="24"/>
          <w:szCs w:val="24"/>
        </w:rPr>
      </w:pPr>
      <w:r w:rsidRPr="00BF5F61">
        <w:rPr>
          <w:rFonts w:ascii="Times New Roman" w:hAnsi="Times New Roman"/>
          <w:sz w:val="24"/>
          <w:szCs w:val="24"/>
        </w:rPr>
        <w:t xml:space="preserve">you are not in </w:t>
      </w:r>
      <w:r w:rsidRPr="00BF5F61">
        <w:rPr>
          <w:rFonts w:ascii="Times New Roman" w:hAnsi="Times New Roman"/>
          <w:b/>
          <w:bCs/>
          <w:iCs/>
          <w:sz w:val="24"/>
          <w:szCs w:val="24"/>
        </w:rPr>
        <w:t xml:space="preserve">default </w:t>
      </w:r>
      <w:r w:rsidRPr="00BF5F61">
        <w:rPr>
          <w:rFonts w:ascii="Times New Roman" w:hAnsi="Times New Roman"/>
          <w:sz w:val="24"/>
          <w:szCs w:val="24"/>
        </w:rPr>
        <w:t xml:space="preserve">on a </w:t>
      </w:r>
      <w:r w:rsidRPr="00BF5F61">
        <w:rPr>
          <w:rFonts w:ascii="Times New Roman" w:hAnsi="Times New Roman"/>
          <w:b/>
          <w:bCs/>
          <w:iCs/>
          <w:sz w:val="24"/>
          <w:szCs w:val="24"/>
        </w:rPr>
        <w:t>federal student loan</w:t>
      </w:r>
    </w:p>
    <w:p w14:paraId="57849320" w14:textId="77777777" w:rsidR="00440C61" w:rsidRPr="00BF5F61" w:rsidRDefault="00440C61" w:rsidP="00440C61">
      <w:pPr>
        <w:numPr>
          <w:ilvl w:val="0"/>
          <w:numId w:val="13"/>
        </w:numPr>
        <w:textAlignment w:val="baseline"/>
        <w:rPr>
          <w:rFonts w:ascii="Times New Roman" w:hAnsi="Times New Roman"/>
          <w:sz w:val="24"/>
          <w:szCs w:val="24"/>
        </w:rPr>
      </w:pPr>
      <w:r w:rsidRPr="00BF5F61">
        <w:rPr>
          <w:rFonts w:ascii="Times New Roman" w:hAnsi="Times New Roman"/>
          <w:sz w:val="24"/>
          <w:szCs w:val="24"/>
        </w:rPr>
        <w:t xml:space="preserve">do not owe a refund on a </w:t>
      </w:r>
      <w:r w:rsidRPr="00BF5F61">
        <w:rPr>
          <w:rFonts w:ascii="Times New Roman" w:hAnsi="Times New Roman"/>
          <w:b/>
          <w:sz w:val="24"/>
          <w:szCs w:val="24"/>
        </w:rPr>
        <w:t xml:space="preserve">federal </w:t>
      </w:r>
      <w:r w:rsidRPr="00BF5F61">
        <w:rPr>
          <w:rFonts w:ascii="Times New Roman" w:hAnsi="Times New Roman"/>
          <w:b/>
          <w:bCs/>
          <w:i/>
          <w:iCs/>
          <w:sz w:val="24"/>
          <w:szCs w:val="24"/>
        </w:rPr>
        <w:t>grant</w:t>
      </w:r>
      <w:r w:rsidRPr="00BF5F61">
        <w:rPr>
          <w:rFonts w:ascii="Times New Roman" w:hAnsi="Times New Roman"/>
          <w:b/>
          <w:sz w:val="24"/>
          <w:szCs w:val="24"/>
        </w:rPr>
        <w:t xml:space="preserve"> </w:t>
      </w:r>
    </w:p>
    <w:p w14:paraId="140D1888" w14:textId="77777777" w:rsidR="00440C61" w:rsidRPr="00BF5F61" w:rsidRDefault="00440C61" w:rsidP="00440C61">
      <w:pPr>
        <w:numPr>
          <w:ilvl w:val="0"/>
          <w:numId w:val="13"/>
        </w:numPr>
        <w:textAlignment w:val="baseline"/>
        <w:rPr>
          <w:rFonts w:ascii="Times New Roman" w:hAnsi="Times New Roman"/>
          <w:sz w:val="24"/>
          <w:szCs w:val="24"/>
        </w:rPr>
      </w:pPr>
      <w:r w:rsidRPr="00BF5F61">
        <w:rPr>
          <w:rFonts w:ascii="Times New Roman" w:hAnsi="Times New Roman"/>
          <w:sz w:val="24"/>
          <w:szCs w:val="24"/>
        </w:rPr>
        <w:t>Sign the required statement that you will use federal student aid only for educational purposes</w:t>
      </w:r>
    </w:p>
    <w:p w14:paraId="5572CE14" w14:textId="77777777" w:rsidR="00440C61" w:rsidRPr="00BF5F61" w:rsidRDefault="00440C61" w:rsidP="00440C61">
      <w:pPr>
        <w:numPr>
          <w:ilvl w:val="0"/>
          <w:numId w:val="12"/>
        </w:numPr>
        <w:textAlignment w:val="baseline"/>
        <w:rPr>
          <w:rFonts w:ascii="Times New Roman" w:hAnsi="Times New Roman"/>
          <w:sz w:val="24"/>
          <w:szCs w:val="24"/>
        </w:rPr>
      </w:pPr>
      <w:r w:rsidRPr="00BF5F61">
        <w:rPr>
          <w:rFonts w:ascii="Times New Roman" w:hAnsi="Times New Roman"/>
          <w:sz w:val="24"/>
          <w:szCs w:val="24"/>
          <w:bdr w:val="none" w:sz="0" w:space="0" w:color="auto" w:frame="1"/>
        </w:rPr>
        <w:t xml:space="preserve">Maintain </w:t>
      </w:r>
      <w:r w:rsidRPr="00BF5F61">
        <w:rPr>
          <w:rFonts w:ascii="Times New Roman" w:hAnsi="Times New Roman"/>
          <w:b/>
          <w:bCs/>
          <w:i/>
          <w:iCs/>
          <w:sz w:val="24"/>
          <w:szCs w:val="24"/>
        </w:rPr>
        <w:t>satisfactory academic progress</w:t>
      </w:r>
      <w:r w:rsidRPr="00BF5F61">
        <w:rPr>
          <w:rFonts w:ascii="Times New Roman" w:hAnsi="Times New Roman"/>
          <w:b/>
          <w:i/>
          <w:sz w:val="24"/>
          <w:szCs w:val="24"/>
          <w:bdr w:val="none" w:sz="0" w:space="0" w:color="auto" w:frame="1"/>
        </w:rPr>
        <w:t xml:space="preserve"> (SAP)</w:t>
      </w:r>
      <w:r w:rsidRPr="00BF5F61">
        <w:rPr>
          <w:rFonts w:ascii="Times New Roman" w:hAnsi="Times New Roman"/>
          <w:sz w:val="24"/>
          <w:szCs w:val="24"/>
          <w:bdr w:val="none" w:sz="0" w:space="0" w:color="auto" w:frame="1"/>
        </w:rPr>
        <w:t xml:space="preserve"> while you are attending college or a career school.</w:t>
      </w:r>
    </w:p>
    <w:p w14:paraId="3058C9B5" w14:textId="77777777" w:rsidR="00440C61" w:rsidRPr="00BF5F61" w:rsidRDefault="00440C61" w:rsidP="00440C61">
      <w:pPr>
        <w:numPr>
          <w:ilvl w:val="0"/>
          <w:numId w:val="12"/>
        </w:numPr>
        <w:rPr>
          <w:rFonts w:ascii="Times New Roman" w:hAnsi="Times New Roman"/>
          <w:sz w:val="24"/>
          <w:szCs w:val="24"/>
        </w:rPr>
      </w:pPr>
      <w:r w:rsidRPr="00BF5F61">
        <w:rPr>
          <w:rFonts w:ascii="Times New Roman" w:hAnsi="Times New Roman"/>
          <w:sz w:val="24"/>
          <w:szCs w:val="24"/>
        </w:rPr>
        <w:t xml:space="preserve">The Pell Grant program does not require half time enrollment, but the student enrollment status does affect the amount of Pell a student may receive. A student may receive Pell for a total of 12 payment periods or 600%.  Once the student has reached this limit, no further Pell may be received.  </w:t>
      </w:r>
    </w:p>
    <w:p w14:paraId="593EE292" w14:textId="77777777" w:rsidR="00141454" w:rsidRDefault="00141454" w:rsidP="00025D24">
      <w:pPr>
        <w:spacing w:before="12"/>
        <w:ind w:right="63"/>
        <w:jc w:val="both"/>
        <w:rPr>
          <w:rFonts w:ascii="Times New Roman" w:hAnsi="Times New Roman"/>
          <w:spacing w:val="43"/>
          <w:sz w:val="24"/>
          <w:szCs w:val="24"/>
        </w:rPr>
      </w:pPr>
    </w:p>
    <w:p w14:paraId="5C86CF42" w14:textId="77777777" w:rsidR="00DE75A6" w:rsidRPr="00BF5F61" w:rsidRDefault="00DE75A6" w:rsidP="005F2EDF">
      <w:pPr>
        <w:spacing w:before="12"/>
        <w:ind w:left="90" w:right="63"/>
        <w:jc w:val="both"/>
        <w:rPr>
          <w:rFonts w:ascii="Times New Roman" w:hAnsi="Times New Roman"/>
          <w:sz w:val="24"/>
          <w:szCs w:val="24"/>
        </w:rPr>
      </w:pPr>
      <w:r w:rsidRPr="00BF5F61">
        <w:rPr>
          <w:rFonts w:ascii="Times New Roman" w:hAnsi="Times New Roman"/>
          <w:b/>
          <w:sz w:val="24"/>
          <w:szCs w:val="24"/>
        </w:rPr>
        <w:t>Note</w:t>
      </w:r>
      <w:r w:rsidRPr="00BF5F61">
        <w:rPr>
          <w:rFonts w:ascii="Times New Roman" w:hAnsi="Times New Roman"/>
          <w:sz w:val="24"/>
          <w:szCs w:val="24"/>
        </w:rPr>
        <w:t xml:space="preserve">: In order to be eligible for Title IV, HEA funding, you must be able to benefit with the reasonable accommodations </w:t>
      </w:r>
    </w:p>
    <w:p w14:paraId="3AC9F71C" w14:textId="77777777" w:rsidR="00DE75A6" w:rsidRPr="00BF5F61" w:rsidRDefault="00DE75A6" w:rsidP="00DE75A6">
      <w:pPr>
        <w:spacing w:before="12"/>
        <w:ind w:left="118" w:right="63"/>
        <w:jc w:val="both"/>
        <w:rPr>
          <w:rFonts w:ascii="Times New Roman" w:hAnsi="Times New Roman"/>
          <w:sz w:val="24"/>
          <w:szCs w:val="24"/>
        </w:rPr>
      </w:pPr>
    </w:p>
    <w:p w14:paraId="7119C8BB" w14:textId="77777777" w:rsidR="00DE75A6" w:rsidRPr="00BF5F61" w:rsidRDefault="00DE75A6" w:rsidP="00DE75A6">
      <w:pPr>
        <w:spacing w:before="12"/>
        <w:ind w:left="118" w:right="63"/>
        <w:jc w:val="both"/>
        <w:rPr>
          <w:rFonts w:ascii="Times New Roman" w:hAnsi="Times New Roman"/>
          <w:b/>
          <w:sz w:val="24"/>
          <w:szCs w:val="24"/>
        </w:rPr>
      </w:pPr>
      <w:r w:rsidRPr="00BF5F61">
        <w:rPr>
          <w:rFonts w:ascii="Times New Roman" w:hAnsi="Times New Roman"/>
          <w:b/>
          <w:sz w:val="24"/>
          <w:szCs w:val="24"/>
        </w:rPr>
        <w:t>Financial Arrangements:</w:t>
      </w:r>
    </w:p>
    <w:p w14:paraId="0536ACCB" w14:textId="77777777" w:rsidR="00DE75A6" w:rsidRPr="00BF5F61" w:rsidRDefault="00DE75A6" w:rsidP="00DE75A6">
      <w:pPr>
        <w:spacing w:before="12"/>
        <w:ind w:left="118" w:right="63"/>
        <w:jc w:val="both"/>
        <w:rPr>
          <w:rFonts w:ascii="Times New Roman" w:hAnsi="Times New Roman"/>
          <w:sz w:val="24"/>
          <w:szCs w:val="24"/>
        </w:rPr>
      </w:pPr>
    </w:p>
    <w:p w14:paraId="1D8F88CB" w14:textId="77777777" w:rsidR="00DE75A6" w:rsidRPr="00BF5F61" w:rsidRDefault="00DE75A6" w:rsidP="00DE75A6">
      <w:pPr>
        <w:spacing w:before="12"/>
        <w:ind w:left="118" w:right="63"/>
        <w:jc w:val="both"/>
        <w:rPr>
          <w:rFonts w:ascii="Times New Roman" w:hAnsi="Times New Roman"/>
          <w:w w:val="102"/>
          <w:sz w:val="24"/>
          <w:szCs w:val="24"/>
        </w:rPr>
      </w:pPr>
      <w:r w:rsidRPr="00BF5F61">
        <w:rPr>
          <w:rFonts w:ascii="Times New Roman" w:hAnsi="Times New Roman"/>
          <w:spacing w:val="1"/>
          <w:sz w:val="24"/>
          <w:szCs w:val="24"/>
        </w:rPr>
        <w:t>S</w:t>
      </w:r>
      <w:r w:rsidRPr="00BF5F61">
        <w:rPr>
          <w:rFonts w:ascii="Times New Roman" w:hAnsi="Times New Roman"/>
          <w:sz w:val="24"/>
          <w:szCs w:val="24"/>
        </w:rPr>
        <w:t>t</w:t>
      </w:r>
      <w:r w:rsidRPr="00BF5F61">
        <w:rPr>
          <w:rFonts w:ascii="Times New Roman" w:hAnsi="Times New Roman"/>
          <w:spacing w:val="1"/>
          <w:sz w:val="24"/>
          <w:szCs w:val="24"/>
        </w:rPr>
        <w:t>uden</w:t>
      </w:r>
      <w:r w:rsidRPr="00BF5F61">
        <w:rPr>
          <w:rFonts w:ascii="Times New Roman" w:hAnsi="Times New Roman"/>
          <w:sz w:val="24"/>
          <w:szCs w:val="24"/>
        </w:rPr>
        <w:t>ts</w:t>
      </w:r>
      <w:r w:rsidRPr="00BF5F61">
        <w:rPr>
          <w:rFonts w:ascii="Times New Roman" w:hAnsi="Times New Roman"/>
          <w:spacing w:val="5"/>
          <w:sz w:val="24"/>
          <w:szCs w:val="24"/>
        </w:rPr>
        <w:t xml:space="preserve"> </w:t>
      </w:r>
      <w:r w:rsidRPr="00BF5F61">
        <w:rPr>
          <w:rFonts w:ascii="Times New Roman" w:hAnsi="Times New Roman"/>
          <w:spacing w:val="2"/>
          <w:sz w:val="24"/>
          <w:szCs w:val="24"/>
        </w:rPr>
        <w:t>m</w:t>
      </w:r>
      <w:r w:rsidRPr="00BF5F61">
        <w:rPr>
          <w:rFonts w:ascii="Times New Roman" w:hAnsi="Times New Roman"/>
          <w:spacing w:val="1"/>
          <w:sz w:val="24"/>
          <w:szCs w:val="24"/>
        </w:rPr>
        <w:t>a</w:t>
      </w:r>
      <w:r w:rsidRPr="00BF5F61">
        <w:rPr>
          <w:rFonts w:ascii="Times New Roman" w:hAnsi="Times New Roman"/>
          <w:sz w:val="24"/>
          <w:szCs w:val="24"/>
        </w:rPr>
        <w:t>y</w:t>
      </w:r>
      <w:r w:rsidRPr="00BF5F61">
        <w:rPr>
          <w:rFonts w:ascii="Times New Roman" w:hAnsi="Times New Roman"/>
          <w:spacing w:val="-3"/>
          <w:sz w:val="24"/>
          <w:szCs w:val="24"/>
        </w:rPr>
        <w:t xml:space="preserve"> </w:t>
      </w:r>
      <w:r w:rsidRPr="00BF5F61">
        <w:rPr>
          <w:rFonts w:ascii="Times New Roman" w:hAnsi="Times New Roman"/>
          <w:spacing w:val="1"/>
          <w:sz w:val="24"/>
          <w:szCs w:val="24"/>
        </w:rPr>
        <w:t>no</w:t>
      </w:r>
      <w:r w:rsidRPr="00BF5F61">
        <w:rPr>
          <w:rFonts w:ascii="Times New Roman" w:hAnsi="Times New Roman"/>
          <w:sz w:val="24"/>
          <w:szCs w:val="24"/>
        </w:rPr>
        <w:t>t</w:t>
      </w:r>
      <w:r w:rsidRPr="00BF5F61">
        <w:rPr>
          <w:rFonts w:ascii="Times New Roman" w:hAnsi="Times New Roman"/>
          <w:spacing w:val="-6"/>
          <w:sz w:val="24"/>
          <w:szCs w:val="24"/>
        </w:rPr>
        <w:t xml:space="preserve"> </w:t>
      </w:r>
      <w:r w:rsidRPr="00BF5F61">
        <w:rPr>
          <w:rFonts w:ascii="Times New Roman" w:hAnsi="Times New Roman"/>
          <w:spacing w:val="1"/>
          <w:sz w:val="24"/>
          <w:szCs w:val="24"/>
        </w:rPr>
        <w:t>b</w:t>
      </w:r>
      <w:r w:rsidRPr="00BF5F61">
        <w:rPr>
          <w:rFonts w:ascii="Times New Roman" w:hAnsi="Times New Roman"/>
          <w:sz w:val="24"/>
          <w:szCs w:val="24"/>
        </w:rPr>
        <w:t>e</w:t>
      </w:r>
      <w:r w:rsidRPr="00BF5F61">
        <w:rPr>
          <w:rFonts w:ascii="Times New Roman" w:hAnsi="Times New Roman"/>
          <w:spacing w:val="-6"/>
          <w:sz w:val="24"/>
          <w:szCs w:val="24"/>
        </w:rPr>
        <w:t xml:space="preserve"> </w:t>
      </w:r>
      <w:r w:rsidRPr="00BF5F61">
        <w:rPr>
          <w:rFonts w:ascii="Times New Roman" w:hAnsi="Times New Roman"/>
          <w:spacing w:val="1"/>
          <w:sz w:val="24"/>
          <w:szCs w:val="24"/>
        </w:rPr>
        <w:t>accep</w:t>
      </w:r>
      <w:r w:rsidRPr="00BF5F61">
        <w:rPr>
          <w:rFonts w:ascii="Times New Roman" w:hAnsi="Times New Roman"/>
          <w:sz w:val="24"/>
          <w:szCs w:val="24"/>
        </w:rPr>
        <w:t>t</w:t>
      </w:r>
      <w:r w:rsidRPr="00BF5F61">
        <w:rPr>
          <w:rFonts w:ascii="Times New Roman" w:hAnsi="Times New Roman"/>
          <w:spacing w:val="1"/>
          <w:sz w:val="24"/>
          <w:szCs w:val="24"/>
        </w:rPr>
        <w:t>e</w:t>
      </w:r>
      <w:r w:rsidRPr="00BF5F61">
        <w:rPr>
          <w:rFonts w:ascii="Times New Roman" w:hAnsi="Times New Roman"/>
          <w:sz w:val="24"/>
          <w:szCs w:val="24"/>
        </w:rPr>
        <w:t>d</w:t>
      </w:r>
      <w:r w:rsidRPr="00BF5F61">
        <w:rPr>
          <w:rFonts w:ascii="Times New Roman" w:hAnsi="Times New Roman"/>
          <w:spacing w:val="4"/>
          <w:sz w:val="24"/>
          <w:szCs w:val="24"/>
        </w:rPr>
        <w:t xml:space="preserve"> </w:t>
      </w:r>
      <w:r w:rsidRPr="00BF5F61">
        <w:rPr>
          <w:rFonts w:ascii="Times New Roman" w:hAnsi="Times New Roman"/>
          <w:sz w:val="24"/>
          <w:szCs w:val="24"/>
        </w:rPr>
        <w:t>f</w:t>
      </w:r>
      <w:r w:rsidRPr="00BF5F61">
        <w:rPr>
          <w:rFonts w:ascii="Times New Roman" w:hAnsi="Times New Roman"/>
          <w:spacing w:val="1"/>
          <w:sz w:val="24"/>
          <w:szCs w:val="24"/>
        </w:rPr>
        <w:t>o</w:t>
      </w:r>
      <w:r w:rsidRPr="00BF5F61">
        <w:rPr>
          <w:rFonts w:ascii="Times New Roman" w:hAnsi="Times New Roman"/>
          <w:sz w:val="24"/>
          <w:szCs w:val="24"/>
        </w:rPr>
        <w:t>r</w:t>
      </w:r>
      <w:r w:rsidRPr="00BF5F61">
        <w:rPr>
          <w:rFonts w:ascii="Times New Roman" w:hAnsi="Times New Roman"/>
          <w:spacing w:val="-7"/>
          <w:sz w:val="24"/>
          <w:szCs w:val="24"/>
        </w:rPr>
        <w:t xml:space="preserve"> </w:t>
      </w:r>
      <w:r w:rsidRPr="00BF5F61">
        <w:rPr>
          <w:rFonts w:ascii="Times New Roman" w:hAnsi="Times New Roman"/>
          <w:spacing w:val="1"/>
          <w:sz w:val="24"/>
          <w:szCs w:val="24"/>
        </w:rPr>
        <w:t>en</w:t>
      </w:r>
      <w:r w:rsidRPr="00BF5F61">
        <w:rPr>
          <w:rFonts w:ascii="Times New Roman" w:hAnsi="Times New Roman"/>
          <w:sz w:val="24"/>
          <w:szCs w:val="24"/>
        </w:rPr>
        <w:t>r</w:t>
      </w:r>
      <w:r w:rsidRPr="00BF5F61">
        <w:rPr>
          <w:rFonts w:ascii="Times New Roman" w:hAnsi="Times New Roman"/>
          <w:spacing w:val="1"/>
          <w:sz w:val="24"/>
          <w:szCs w:val="24"/>
        </w:rPr>
        <w:t>o</w:t>
      </w:r>
      <w:r w:rsidRPr="00BF5F61">
        <w:rPr>
          <w:rFonts w:ascii="Times New Roman" w:hAnsi="Times New Roman"/>
          <w:sz w:val="24"/>
          <w:szCs w:val="24"/>
        </w:rPr>
        <w:t>ll</w:t>
      </w:r>
      <w:r w:rsidRPr="00BF5F61">
        <w:rPr>
          <w:rFonts w:ascii="Times New Roman" w:hAnsi="Times New Roman"/>
          <w:spacing w:val="2"/>
          <w:sz w:val="24"/>
          <w:szCs w:val="24"/>
        </w:rPr>
        <w:t>m</w:t>
      </w:r>
      <w:r w:rsidRPr="00BF5F61">
        <w:rPr>
          <w:rFonts w:ascii="Times New Roman" w:hAnsi="Times New Roman"/>
          <w:spacing w:val="1"/>
          <w:sz w:val="24"/>
          <w:szCs w:val="24"/>
        </w:rPr>
        <w:t>en</w:t>
      </w:r>
      <w:r w:rsidRPr="00BF5F61">
        <w:rPr>
          <w:rFonts w:ascii="Times New Roman" w:hAnsi="Times New Roman"/>
          <w:sz w:val="24"/>
          <w:szCs w:val="24"/>
        </w:rPr>
        <w:t>t</w:t>
      </w:r>
      <w:r w:rsidRPr="00BF5F61">
        <w:rPr>
          <w:rFonts w:ascii="Times New Roman" w:hAnsi="Times New Roman"/>
          <w:spacing w:val="5"/>
          <w:sz w:val="24"/>
          <w:szCs w:val="24"/>
        </w:rPr>
        <w:t xml:space="preserve"> </w:t>
      </w:r>
      <w:r w:rsidRPr="00BF5F61">
        <w:rPr>
          <w:rFonts w:ascii="Times New Roman" w:hAnsi="Times New Roman"/>
          <w:sz w:val="24"/>
          <w:szCs w:val="24"/>
        </w:rPr>
        <w:t>if</w:t>
      </w:r>
      <w:r w:rsidRPr="00BF5F61">
        <w:rPr>
          <w:rFonts w:ascii="Times New Roman" w:hAnsi="Times New Roman"/>
          <w:spacing w:val="-9"/>
          <w:sz w:val="24"/>
          <w:szCs w:val="24"/>
        </w:rPr>
        <w:t xml:space="preserve"> </w:t>
      </w:r>
      <w:r w:rsidRPr="00BF5F61">
        <w:rPr>
          <w:rFonts w:ascii="Times New Roman" w:hAnsi="Times New Roman"/>
          <w:sz w:val="24"/>
          <w:szCs w:val="24"/>
        </w:rPr>
        <w:t>t</w:t>
      </w:r>
      <w:r w:rsidRPr="00BF5F61">
        <w:rPr>
          <w:rFonts w:ascii="Times New Roman" w:hAnsi="Times New Roman"/>
          <w:spacing w:val="1"/>
          <w:sz w:val="24"/>
          <w:szCs w:val="24"/>
        </w:rPr>
        <w:t>he</w:t>
      </w:r>
      <w:r w:rsidRPr="00BF5F61">
        <w:rPr>
          <w:rFonts w:ascii="Times New Roman" w:hAnsi="Times New Roman"/>
          <w:sz w:val="24"/>
          <w:szCs w:val="24"/>
        </w:rPr>
        <w:t>y</w:t>
      </w:r>
      <w:r w:rsidRPr="00BF5F61">
        <w:rPr>
          <w:rFonts w:ascii="Times New Roman" w:hAnsi="Times New Roman"/>
          <w:spacing w:val="-3"/>
          <w:sz w:val="24"/>
          <w:szCs w:val="24"/>
        </w:rPr>
        <w:t xml:space="preserve"> </w:t>
      </w:r>
      <w:r w:rsidRPr="00BF5F61">
        <w:rPr>
          <w:rFonts w:ascii="Times New Roman" w:hAnsi="Times New Roman"/>
          <w:spacing w:val="1"/>
          <w:sz w:val="24"/>
          <w:szCs w:val="24"/>
        </w:rPr>
        <w:t>canno</w:t>
      </w:r>
      <w:r w:rsidRPr="00BF5F61">
        <w:rPr>
          <w:rFonts w:ascii="Times New Roman" w:hAnsi="Times New Roman"/>
          <w:sz w:val="24"/>
          <w:szCs w:val="24"/>
        </w:rPr>
        <w:t>t</w:t>
      </w:r>
      <w:r w:rsidRPr="00BF5F61">
        <w:rPr>
          <w:rFonts w:ascii="Times New Roman" w:hAnsi="Times New Roman"/>
          <w:spacing w:val="-1"/>
          <w:sz w:val="24"/>
          <w:szCs w:val="24"/>
        </w:rPr>
        <w:t xml:space="preserve"> </w:t>
      </w:r>
      <w:r w:rsidRPr="00BF5F61">
        <w:rPr>
          <w:rFonts w:ascii="Times New Roman" w:hAnsi="Times New Roman"/>
          <w:spacing w:val="1"/>
          <w:w w:val="102"/>
          <w:sz w:val="24"/>
          <w:szCs w:val="24"/>
        </w:rPr>
        <w:t>p</w:t>
      </w:r>
      <w:r w:rsidRPr="00BF5F61">
        <w:rPr>
          <w:rFonts w:ascii="Times New Roman" w:hAnsi="Times New Roman"/>
          <w:w w:val="102"/>
          <w:sz w:val="24"/>
          <w:szCs w:val="24"/>
        </w:rPr>
        <w:t>r</w:t>
      </w:r>
      <w:r w:rsidRPr="00BF5F61">
        <w:rPr>
          <w:rFonts w:ascii="Times New Roman" w:hAnsi="Times New Roman"/>
          <w:spacing w:val="1"/>
          <w:w w:val="102"/>
          <w:sz w:val="24"/>
          <w:szCs w:val="24"/>
        </w:rPr>
        <w:t>ov</w:t>
      </w:r>
      <w:r w:rsidRPr="00BF5F61">
        <w:rPr>
          <w:rFonts w:ascii="Times New Roman" w:hAnsi="Times New Roman"/>
          <w:w w:val="102"/>
          <w:sz w:val="24"/>
          <w:szCs w:val="24"/>
        </w:rPr>
        <w:t xml:space="preserve">e </w:t>
      </w:r>
      <w:r w:rsidRPr="00BF5F61">
        <w:rPr>
          <w:rFonts w:ascii="Times New Roman" w:hAnsi="Times New Roman"/>
          <w:spacing w:val="2"/>
          <w:sz w:val="24"/>
          <w:szCs w:val="24"/>
        </w:rPr>
        <w:t>c</w:t>
      </w:r>
      <w:r w:rsidRPr="00BF5F61">
        <w:rPr>
          <w:rFonts w:ascii="Times New Roman" w:hAnsi="Times New Roman"/>
          <w:spacing w:val="1"/>
          <w:sz w:val="24"/>
          <w:szCs w:val="24"/>
        </w:rPr>
        <w:t>r</w:t>
      </w:r>
      <w:r w:rsidRPr="00BF5F61">
        <w:rPr>
          <w:rFonts w:ascii="Times New Roman" w:hAnsi="Times New Roman"/>
          <w:spacing w:val="2"/>
          <w:sz w:val="24"/>
          <w:szCs w:val="24"/>
        </w:rPr>
        <w:t>ed</w:t>
      </w:r>
      <w:r w:rsidRPr="00BF5F61">
        <w:rPr>
          <w:rFonts w:ascii="Times New Roman" w:hAnsi="Times New Roman"/>
          <w:spacing w:val="1"/>
          <w:sz w:val="24"/>
          <w:szCs w:val="24"/>
        </w:rPr>
        <w:t>i</w:t>
      </w:r>
      <w:r w:rsidRPr="00BF5F61">
        <w:rPr>
          <w:rFonts w:ascii="Times New Roman" w:hAnsi="Times New Roman"/>
          <w:sz w:val="24"/>
          <w:szCs w:val="24"/>
        </w:rPr>
        <w:t>t</w:t>
      </w:r>
      <w:r w:rsidRPr="00BF5F61">
        <w:rPr>
          <w:rFonts w:ascii="Times New Roman" w:hAnsi="Times New Roman"/>
          <w:spacing w:val="11"/>
          <w:sz w:val="24"/>
          <w:szCs w:val="24"/>
        </w:rPr>
        <w:t xml:space="preserve"> </w:t>
      </w:r>
      <w:r w:rsidRPr="00BF5F61">
        <w:rPr>
          <w:rFonts w:ascii="Times New Roman" w:hAnsi="Times New Roman"/>
          <w:spacing w:val="2"/>
          <w:sz w:val="24"/>
          <w:szCs w:val="24"/>
        </w:rPr>
        <w:t>wo</w:t>
      </w:r>
      <w:r w:rsidRPr="00BF5F61">
        <w:rPr>
          <w:rFonts w:ascii="Times New Roman" w:hAnsi="Times New Roman"/>
          <w:spacing w:val="1"/>
          <w:sz w:val="24"/>
          <w:szCs w:val="24"/>
        </w:rPr>
        <w:t>rt</w:t>
      </w:r>
      <w:r w:rsidRPr="00BF5F61">
        <w:rPr>
          <w:rFonts w:ascii="Times New Roman" w:hAnsi="Times New Roman"/>
          <w:spacing w:val="2"/>
          <w:sz w:val="24"/>
          <w:szCs w:val="24"/>
        </w:rPr>
        <w:t>h</w:t>
      </w:r>
      <w:r w:rsidRPr="00BF5F61">
        <w:rPr>
          <w:rFonts w:ascii="Times New Roman" w:hAnsi="Times New Roman"/>
          <w:spacing w:val="1"/>
          <w:sz w:val="24"/>
          <w:szCs w:val="24"/>
        </w:rPr>
        <w:t>i</w:t>
      </w:r>
      <w:r w:rsidRPr="00BF5F61">
        <w:rPr>
          <w:rFonts w:ascii="Times New Roman" w:hAnsi="Times New Roman"/>
          <w:spacing w:val="2"/>
          <w:sz w:val="24"/>
          <w:szCs w:val="24"/>
        </w:rPr>
        <w:t>ness</w:t>
      </w:r>
      <w:r w:rsidRPr="00BF5F61">
        <w:rPr>
          <w:rFonts w:ascii="Times New Roman" w:hAnsi="Times New Roman"/>
          <w:sz w:val="24"/>
          <w:szCs w:val="24"/>
        </w:rPr>
        <w:t xml:space="preserve">. </w:t>
      </w:r>
      <w:r w:rsidRPr="00BF5F61">
        <w:rPr>
          <w:rFonts w:ascii="Times New Roman" w:hAnsi="Times New Roman"/>
          <w:spacing w:val="22"/>
          <w:sz w:val="24"/>
          <w:szCs w:val="24"/>
        </w:rPr>
        <w:t xml:space="preserve"> </w:t>
      </w:r>
      <w:r w:rsidRPr="00BF5F61">
        <w:rPr>
          <w:rFonts w:ascii="Times New Roman" w:hAnsi="Times New Roman"/>
          <w:spacing w:val="2"/>
          <w:sz w:val="24"/>
          <w:szCs w:val="24"/>
        </w:rPr>
        <w:t>P</w:t>
      </w:r>
      <w:r w:rsidRPr="00BF5F61">
        <w:rPr>
          <w:rFonts w:ascii="Times New Roman" w:hAnsi="Times New Roman"/>
          <w:spacing w:val="1"/>
          <w:sz w:val="24"/>
          <w:szCs w:val="24"/>
        </w:rPr>
        <w:t>l</w:t>
      </w:r>
      <w:r w:rsidRPr="00BF5F61">
        <w:rPr>
          <w:rFonts w:ascii="Times New Roman" w:hAnsi="Times New Roman"/>
          <w:spacing w:val="2"/>
          <w:sz w:val="24"/>
          <w:szCs w:val="24"/>
        </w:rPr>
        <w:t>eas</w:t>
      </w:r>
      <w:r w:rsidRPr="00BF5F61">
        <w:rPr>
          <w:rFonts w:ascii="Times New Roman" w:hAnsi="Times New Roman"/>
          <w:sz w:val="24"/>
          <w:szCs w:val="24"/>
        </w:rPr>
        <w:t>e</w:t>
      </w:r>
      <w:r w:rsidRPr="00BF5F61">
        <w:rPr>
          <w:rFonts w:ascii="Times New Roman" w:hAnsi="Times New Roman"/>
          <w:spacing w:val="15"/>
          <w:sz w:val="24"/>
          <w:szCs w:val="24"/>
        </w:rPr>
        <w:t xml:space="preserve"> </w:t>
      </w:r>
      <w:r w:rsidRPr="00BF5F61">
        <w:rPr>
          <w:rFonts w:ascii="Times New Roman" w:hAnsi="Times New Roman"/>
          <w:spacing w:val="2"/>
          <w:sz w:val="24"/>
          <w:szCs w:val="24"/>
        </w:rPr>
        <w:t>se</w:t>
      </w:r>
      <w:r w:rsidRPr="00BF5F61">
        <w:rPr>
          <w:rFonts w:ascii="Times New Roman" w:hAnsi="Times New Roman"/>
          <w:sz w:val="24"/>
          <w:szCs w:val="24"/>
        </w:rPr>
        <w:t>e</w:t>
      </w:r>
      <w:r w:rsidRPr="00BF5F61">
        <w:rPr>
          <w:rFonts w:ascii="Times New Roman" w:hAnsi="Times New Roman"/>
          <w:spacing w:val="10"/>
          <w:sz w:val="24"/>
          <w:szCs w:val="24"/>
        </w:rPr>
        <w:t xml:space="preserve"> </w:t>
      </w:r>
      <w:r w:rsidRPr="00BF5F61">
        <w:rPr>
          <w:rFonts w:ascii="Times New Roman" w:hAnsi="Times New Roman"/>
          <w:spacing w:val="1"/>
          <w:sz w:val="24"/>
          <w:szCs w:val="24"/>
        </w:rPr>
        <w:t>“</w:t>
      </w:r>
      <w:r w:rsidRPr="00BF5F61">
        <w:rPr>
          <w:rFonts w:ascii="Times New Roman" w:hAnsi="Times New Roman"/>
          <w:spacing w:val="3"/>
          <w:sz w:val="24"/>
          <w:szCs w:val="24"/>
        </w:rPr>
        <w:t>M</w:t>
      </w:r>
      <w:r w:rsidRPr="00BF5F61">
        <w:rPr>
          <w:rFonts w:ascii="Times New Roman" w:hAnsi="Times New Roman"/>
          <w:spacing w:val="2"/>
          <w:sz w:val="24"/>
          <w:szCs w:val="24"/>
        </w:rPr>
        <w:t>e</w:t>
      </w:r>
      <w:r w:rsidRPr="00BF5F61">
        <w:rPr>
          <w:rFonts w:ascii="Times New Roman" w:hAnsi="Times New Roman"/>
          <w:spacing w:val="1"/>
          <w:sz w:val="24"/>
          <w:szCs w:val="24"/>
        </w:rPr>
        <w:t>t</w:t>
      </w:r>
      <w:r w:rsidRPr="00BF5F61">
        <w:rPr>
          <w:rFonts w:ascii="Times New Roman" w:hAnsi="Times New Roman"/>
          <w:spacing w:val="2"/>
          <w:sz w:val="24"/>
          <w:szCs w:val="24"/>
        </w:rPr>
        <w:t>ho</w:t>
      </w:r>
      <w:r w:rsidRPr="00BF5F61">
        <w:rPr>
          <w:rFonts w:ascii="Times New Roman" w:hAnsi="Times New Roman"/>
          <w:sz w:val="24"/>
          <w:szCs w:val="24"/>
        </w:rPr>
        <w:t>d</w:t>
      </w:r>
      <w:r w:rsidRPr="00BF5F61">
        <w:rPr>
          <w:rFonts w:ascii="Times New Roman" w:hAnsi="Times New Roman"/>
          <w:spacing w:val="17"/>
          <w:sz w:val="24"/>
          <w:szCs w:val="24"/>
        </w:rPr>
        <w:t xml:space="preserve"> </w:t>
      </w:r>
      <w:r w:rsidRPr="00BF5F61">
        <w:rPr>
          <w:rFonts w:ascii="Times New Roman" w:hAnsi="Times New Roman"/>
          <w:spacing w:val="2"/>
          <w:sz w:val="24"/>
          <w:szCs w:val="24"/>
        </w:rPr>
        <w:t>and</w:t>
      </w:r>
      <w:r w:rsidRPr="00BF5F61">
        <w:rPr>
          <w:rFonts w:ascii="Times New Roman" w:hAnsi="Times New Roman"/>
          <w:spacing w:val="10"/>
          <w:sz w:val="24"/>
          <w:szCs w:val="24"/>
        </w:rPr>
        <w:t xml:space="preserve"> </w:t>
      </w:r>
      <w:r w:rsidRPr="00BF5F61">
        <w:rPr>
          <w:rFonts w:ascii="Times New Roman" w:hAnsi="Times New Roman"/>
          <w:spacing w:val="2"/>
          <w:sz w:val="24"/>
          <w:szCs w:val="24"/>
        </w:rPr>
        <w:t>Te</w:t>
      </w:r>
      <w:r w:rsidRPr="00BF5F61">
        <w:rPr>
          <w:rFonts w:ascii="Times New Roman" w:hAnsi="Times New Roman"/>
          <w:spacing w:val="1"/>
          <w:sz w:val="24"/>
          <w:szCs w:val="24"/>
        </w:rPr>
        <w:t>r</w:t>
      </w:r>
      <w:r w:rsidRPr="00BF5F61">
        <w:rPr>
          <w:rFonts w:ascii="Times New Roman" w:hAnsi="Times New Roman"/>
          <w:spacing w:val="3"/>
          <w:sz w:val="24"/>
          <w:szCs w:val="24"/>
        </w:rPr>
        <w:t>m</w:t>
      </w:r>
      <w:r w:rsidRPr="00BF5F61">
        <w:rPr>
          <w:rFonts w:ascii="Times New Roman" w:hAnsi="Times New Roman"/>
          <w:sz w:val="24"/>
          <w:szCs w:val="24"/>
        </w:rPr>
        <w:t>s</w:t>
      </w:r>
      <w:r w:rsidRPr="00BF5F61">
        <w:rPr>
          <w:rFonts w:ascii="Times New Roman" w:hAnsi="Times New Roman"/>
          <w:spacing w:val="14"/>
          <w:sz w:val="24"/>
          <w:szCs w:val="24"/>
        </w:rPr>
        <w:t xml:space="preserve"> </w:t>
      </w:r>
      <w:r w:rsidRPr="00BF5F61">
        <w:rPr>
          <w:rFonts w:ascii="Times New Roman" w:hAnsi="Times New Roman"/>
          <w:spacing w:val="2"/>
          <w:sz w:val="24"/>
          <w:szCs w:val="24"/>
        </w:rPr>
        <w:t>o</w:t>
      </w:r>
      <w:r w:rsidRPr="00BF5F61">
        <w:rPr>
          <w:rFonts w:ascii="Times New Roman" w:hAnsi="Times New Roman"/>
          <w:sz w:val="24"/>
          <w:szCs w:val="24"/>
        </w:rPr>
        <w:t>f</w:t>
      </w:r>
      <w:r w:rsidRPr="00BF5F61">
        <w:rPr>
          <w:rFonts w:ascii="Times New Roman" w:hAnsi="Times New Roman"/>
          <w:spacing w:val="6"/>
          <w:sz w:val="24"/>
          <w:szCs w:val="24"/>
        </w:rPr>
        <w:t xml:space="preserve"> </w:t>
      </w:r>
      <w:r w:rsidRPr="00BF5F61">
        <w:rPr>
          <w:rFonts w:ascii="Times New Roman" w:hAnsi="Times New Roman"/>
          <w:spacing w:val="2"/>
          <w:sz w:val="24"/>
          <w:szCs w:val="24"/>
        </w:rPr>
        <w:t>Pay</w:t>
      </w:r>
      <w:r w:rsidRPr="00BF5F61">
        <w:rPr>
          <w:rFonts w:ascii="Times New Roman" w:hAnsi="Times New Roman"/>
          <w:spacing w:val="3"/>
          <w:sz w:val="24"/>
          <w:szCs w:val="24"/>
        </w:rPr>
        <w:t>m</w:t>
      </w:r>
      <w:r w:rsidRPr="00BF5F61">
        <w:rPr>
          <w:rFonts w:ascii="Times New Roman" w:hAnsi="Times New Roman"/>
          <w:spacing w:val="2"/>
          <w:sz w:val="24"/>
          <w:szCs w:val="24"/>
        </w:rPr>
        <w:t>en</w:t>
      </w:r>
      <w:r w:rsidRPr="00BF5F61">
        <w:rPr>
          <w:rFonts w:ascii="Times New Roman" w:hAnsi="Times New Roman"/>
          <w:spacing w:val="1"/>
          <w:sz w:val="24"/>
          <w:szCs w:val="24"/>
        </w:rPr>
        <w:t>t</w:t>
      </w:r>
      <w:r w:rsidRPr="00BF5F61">
        <w:rPr>
          <w:rFonts w:ascii="Times New Roman" w:hAnsi="Times New Roman"/>
          <w:sz w:val="24"/>
          <w:szCs w:val="24"/>
        </w:rPr>
        <w:t>”</w:t>
      </w:r>
      <w:r w:rsidRPr="00BF5F61">
        <w:rPr>
          <w:rFonts w:ascii="Times New Roman" w:hAnsi="Times New Roman"/>
          <w:spacing w:val="18"/>
          <w:sz w:val="24"/>
          <w:szCs w:val="24"/>
        </w:rPr>
        <w:t>.</w:t>
      </w:r>
    </w:p>
    <w:p w14:paraId="267F8B32" w14:textId="77777777" w:rsidR="00DE75A6" w:rsidRPr="00BF5F61" w:rsidRDefault="00DE75A6" w:rsidP="00DE75A6">
      <w:pPr>
        <w:spacing w:before="12"/>
        <w:ind w:left="118" w:right="63"/>
        <w:jc w:val="both"/>
        <w:rPr>
          <w:rFonts w:ascii="Times New Roman" w:hAnsi="Times New Roman"/>
          <w:w w:val="102"/>
          <w:sz w:val="24"/>
          <w:szCs w:val="24"/>
        </w:rPr>
      </w:pPr>
    </w:p>
    <w:p w14:paraId="060BC087" w14:textId="77777777" w:rsidR="00DE75A6" w:rsidRPr="00BF5F61" w:rsidRDefault="00DE75A6" w:rsidP="00DE75A6">
      <w:pPr>
        <w:spacing w:before="12"/>
        <w:ind w:left="118" w:right="63"/>
        <w:jc w:val="both"/>
        <w:rPr>
          <w:rFonts w:ascii="Times New Roman" w:hAnsi="Times New Roman"/>
          <w:spacing w:val="2"/>
          <w:sz w:val="24"/>
          <w:szCs w:val="24"/>
        </w:rPr>
      </w:pPr>
      <w:r w:rsidRPr="00BF5F61">
        <w:rPr>
          <w:rFonts w:ascii="Times New Roman" w:hAnsi="Times New Roman"/>
          <w:spacing w:val="2"/>
          <w:sz w:val="24"/>
          <w:szCs w:val="24"/>
        </w:rPr>
        <w:lastRenderedPageBreak/>
        <w:t xml:space="preserve">The student must make financial arrangements with the Financial Aid Office in regards to FAFSA application, </w:t>
      </w:r>
      <w:r>
        <w:rPr>
          <w:rFonts w:ascii="Times New Roman" w:hAnsi="Times New Roman"/>
          <w:spacing w:val="2"/>
          <w:sz w:val="24"/>
          <w:szCs w:val="24"/>
        </w:rPr>
        <w:t>s</w:t>
      </w:r>
      <w:r w:rsidRPr="00BF5F61">
        <w:rPr>
          <w:rFonts w:ascii="Times New Roman" w:hAnsi="Times New Roman"/>
          <w:spacing w:val="2"/>
          <w:sz w:val="24"/>
          <w:szCs w:val="24"/>
        </w:rPr>
        <w:t xml:space="preserve">cholarships and/or </w:t>
      </w:r>
      <w:r>
        <w:rPr>
          <w:rFonts w:ascii="Times New Roman" w:hAnsi="Times New Roman"/>
          <w:spacing w:val="2"/>
          <w:sz w:val="24"/>
          <w:szCs w:val="24"/>
        </w:rPr>
        <w:t>c</w:t>
      </w:r>
      <w:r w:rsidRPr="00BF5F61">
        <w:rPr>
          <w:rFonts w:ascii="Times New Roman" w:hAnsi="Times New Roman"/>
          <w:spacing w:val="2"/>
          <w:sz w:val="24"/>
          <w:szCs w:val="24"/>
        </w:rPr>
        <w:t>ash payment plan prior to enrolling.</w:t>
      </w:r>
    </w:p>
    <w:p w14:paraId="0BE5B9D6" w14:textId="77777777" w:rsidR="00DE75A6" w:rsidRPr="00BF5F61" w:rsidRDefault="00DE75A6" w:rsidP="00DE75A6">
      <w:pPr>
        <w:spacing w:before="12"/>
        <w:ind w:left="118" w:right="63"/>
        <w:jc w:val="both"/>
        <w:rPr>
          <w:rFonts w:ascii="Times New Roman" w:hAnsi="Times New Roman"/>
          <w:spacing w:val="2"/>
          <w:sz w:val="24"/>
          <w:szCs w:val="24"/>
        </w:rPr>
      </w:pPr>
    </w:p>
    <w:p w14:paraId="07170277" w14:textId="77777777" w:rsidR="00DE75A6" w:rsidRPr="00BF5F61" w:rsidRDefault="00DE75A6" w:rsidP="00DE75A6">
      <w:pPr>
        <w:spacing w:before="12"/>
        <w:ind w:left="118" w:right="63"/>
        <w:jc w:val="both"/>
        <w:rPr>
          <w:rFonts w:ascii="Times New Roman" w:hAnsi="Times New Roman"/>
          <w:spacing w:val="2"/>
          <w:sz w:val="24"/>
          <w:szCs w:val="24"/>
        </w:rPr>
      </w:pPr>
      <w:r w:rsidRPr="00BF5F61">
        <w:rPr>
          <w:rFonts w:ascii="Times New Roman" w:hAnsi="Times New Roman"/>
          <w:spacing w:val="2"/>
          <w:sz w:val="24"/>
          <w:szCs w:val="24"/>
        </w:rPr>
        <w:t>Prior to admission the prospective student is given an enrollment agreement form, an interview with a school official and is given a pre-enrollment questionnaire packet, which they are required to read, understand and sign. The interview will elaborate on course description, the career opportunities and the physical demands of the job, the school and State Board requirements.</w:t>
      </w:r>
    </w:p>
    <w:p w14:paraId="18C639CB" w14:textId="77777777" w:rsidR="00DE75A6" w:rsidRPr="00BF5F61" w:rsidRDefault="00DE75A6" w:rsidP="00DE75A6">
      <w:pPr>
        <w:spacing w:before="12"/>
        <w:ind w:left="118" w:right="63"/>
        <w:jc w:val="both"/>
        <w:rPr>
          <w:rFonts w:ascii="Times New Roman" w:hAnsi="Times New Roman"/>
          <w:spacing w:val="2"/>
          <w:sz w:val="24"/>
          <w:szCs w:val="24"/>
        </w:rPr>
      </w:pPr>
    </w:p>
    <w:p w14:paraId="07A3DAD2" w14:textId="77777777" w:rsidR="00DE75A6" w:rsidRPr="00BF5F61" w:rsidRDefault="00DE75A6" w:rsidP="00DE75A6">
      <w:pPr>
        <w:spacing w:before="12"/>
        <w:ind w:left="118" w:right="63"/>
        <w:jc w:val="both"/>
        <w:rPr>
          <w:rFonts w:ascii="Times New Roman" w:hAnsi="Times New Roman"/>
          <w:spacing w:val="2"/>
          <w:sz w:val="24"/>
          <w:szCs w:val="24"/>
        </w:rPr>
      </w:pPr>
      <w:r w:rsidRPr="00BF5F61">
        <w:rPr>
          <w:rFonts w:ascii="Times New Roman" w:hAnsi="Times New Roman"/>
          <w:spacing w:val="2"/>
          <w:sz w:val="24"/>
          <w:szCs w:val="24"/>
        </w:rPr>
        <w:t>An explanation on attendance and academic requirement will be given to the prospective student and how those requirements can affect the student’s satisfactory performance requirements. The prospective student will be informed that attendance hours may be withheld for non-payment of tuition.</w:t>
      </w:r>
    </w:p>
    <w:p w14:paraId="340E5500" w14:textId="77777777" w:rsidR="00DE75A6" w:rsidRPr="00BF5F61" w:rsidRDefault="00DE75A6" w:rsidP="00DE75A6">
      <w:pPr>
        <w:spacing w:before="12"/>
        <w:ind w:left="118" w:right="63"/>
        <w:jc w:val="both"/>
        <w:rPr>
          <w:rFonts w:ascii="Times New Roman" w:hAnsi="Times New Roman"/>
          <w:spacing w:val="2"/>
          <w:sz w:val="24"/>
          <w:szCs w:val="24"/>
        </w:rPr>
      </w:pPr>
    </w:p>
    <w:p w14:paraId="24DFA902" w14:textId="77777777" w:rsidR="00DE75A6" w:rsidRPr="00BF5F61" w:rsidRDefault="00DE75A6" w:rsidP="00DE75A6">
      <w:pPr>
        <w:spacing w:before="12"/>
        <w:ind w:left="118" w:right="63"/>
        <w:jc w:val="both"/>
        <w:rPr>
          <w:rFonts w:ascii="Times New Roman" w:hAnsi="Times New Roman"/>
          <w:spacing w:val="2"/>
          <w:sz w:val="24"/>
          <w:szCs w:val="24"/>
        </w:rPr>
      </w:pPr>
      <w:r w:rsidRPr="00BF5F61">
        <w:rPr>
          <w:rFonts w:ascii="Times New Roman" w:hAnsi="Times New Roman"/>
          <w:spacing w:val="2"/>
          <w:sz w:val="24"/>
          <w:szCs w:val="24"/>
        </w:rPr>
        <w:t>A staff member or instructor will give the prospective student a</w:t>
      </w:r>
      <w:r w:rsidR="00757EC5">
        <w:rPr>
          <w:rFonts w:ascii="Times New Roman" w:hAnsi="Times New Roman"/>
          <w:spacing w:val="2"/>
          <w:sz w:val="24"/>
          <w:szCs w:val="24"/>
        </w:rPr>
        <w:t xml:space="preserve"> tour of the school facilities.</w:t>
      </w:r>
    </w:p>
    <w:p w14:paraId="33637A8F" w14:textId="77777777" w:rsidR="00DE75A6" w:rsidRPr="00BF5F61" w:rsidRDefault="00DE75A6" w:rsidP="00DE75A6">
      <w:pPr>
        <w:pStyle w:val="NoSpacing"/>
        <w:ind w:left="720"/>
        <w:rPr>
          <w:rFonts w:ascii="Times New Roman" w:hAnsi="Times New Roman"/>
          <w:sz w:val="24"/>
          <w:szCs w:val="24"/>
        </w:rPr>
      </w:pPr>
    </w:p>
    <w:p w14:paraId="0A6188B5" w14:textId="77777777" w:rsidR="00141454" w:rsidRDefault="00141454" w:rsidP="00B64457">
      <w:pPr>
        <w:spacing w:before="12"/>
        <w:ind w:left="118" w:right="63"/>
        <w:jc w:val="both"/>
        <w:rPr>
          <w:rFonts w:ascii="Times New Roman" w:hAnsi="Times New Roman"/>
          <w:spacing w:val="43"/>
          <w:sz w:val="24"/>
          <w:szCs w:val="24"/>
        </w:rPr>
      </w:pPr>
    </w:p>
    <w:p w14:paraId="5AC6498A" w14:textId="77777777" w:rsidR="00DE75A6" w:rsidRPr="00BF5F61" w:rsidRDefault="00DE75A6" w:rsidP="00DE75A6">
      <w:pPr>
        <w:pStyle w:val="ListParagraph"/>
        <w:ind w:left="0"/>
        <w:jc w:val="both"/>
        <w:rPr>
          <w:rFonts w:ascii="Times New Roman" w:hAnsi="Times New Roman"/>
          <w:b/>
          <w:sz w:val="24"/>
          <w:szCs w:val="24"/>
        </w:rPr>
      </w:pPr>
      <w:r w:rsidRPr="00BF5F61">
        <w:rPr>
          <w:rFonts w:ascii="Times New Roman" w:hAnsi="Times New Roman"/>
          <w:b/>
          <w:sz w:val="24"/>
          <w:szCs w:val="24"/>
        </w:rPr>
        <w:t>Federal Financial Aid</w:t>
      </w:r>
    </w:p>
    <w:p w14:paraId="04001F68" w14:textId="77777777" w:rsidR="00DE75A6" w:rsidRPr="00BF5F61" w:rsidRDefault="00DE75A6" w:rsidP="00DE75A6">
      <w:pPr>
        <w:pStyle w:val="ListParagraph"/>
        <w:ind w:left="0"/>
        <w:jc w:val="both"/>
        <w:rPr>
          <w:rFonts w:ascii="Times New Roman" w:hAnsi="Times New Roman"/>
          <w:b/>
          <w:sz w:val="24"/>
          <w:szCs w:val="24"/>
        </w:rPr>
      </w:pPr>
    </w:p>
    <w:p w14:paraId="13C19E51" w14:textId="77777777" w:rsidR="00DE75A6" w:rsidRPr="00BF5F61" w:rsidRDefault="00DE75A6" w:rsidP="00DE75A6">
      <w:pPr>
        <w:pStyle w:val="ListParagraph"/>
        <w:ind w:left="0"/>
        <w:jc w:val="both"/>
        <w:rPr>
          <w:rFonts w:ascii="Times New Roman" w:hAnsi="Times New Roman"/>
          <w:sz w:val="24"/>
          <w:szCs w:val="24"/>
        </w:rPr>
      </w:pPr>
      <w:r w:rsidRPr="00BF5F61">
        <w:rPr>
          <w:rFonts w:ascii="Times New Roman" w:hAnsi="Times New Roman"/>
          <w:sz w:val="24"/>
          <w:szCs w:val="24"/>
        </w:rPr>
        <w:t xml:space="preserve">To be considered for Federal Financial Aid, a student must complete the Free Application for Federal Aid on line.  The student and the parent (in the case of a dependent student) may sign the FAFSA on line by using a PIN </w:t>
      </w:r>
      <w:r w:rsidR="003C7A9C">
        <w:rPr>
          <w:rFonts w:ascii="Times New Roman" w:hAnsi="Times New Roman"/>
          <w:sz w:val="24"/>
          <w:szCs w:val="24"/>
        </w:rPr>
        <w:t xml:space="preserve">number.  </w:t>
      </w:r>
      <w:r w:rsidRPr="00BF5F61">
        <w:rPr>
          <w:rFonts w:ascii="Times New Roman" w:hAnsi="Times New Roman"/>
          <w:sz w:val="24"/>
          <w:szCs w:val="24"/>
        </w:rPr>
        <w:t>Once the student completes the FAFSA, and it is processed by the government, the school will receive an ISIR which will contain the Estimated Family Contribution and let the student know if he/she is selected for verification.</w:t>
      </w:r>
    </w:p>
    <w:p w14:paraId="05E3527C" w14:textId="77777777" w:rsidR="00DE75A6" w:rsidRPr="00BF5F61" w:rsidRDefault="00DE75A6" w:rsidP="00DE75A6">
      <w:pPr>
        <w:pStyle w:val="ListParagraph"/>
        <w:ind w:left="0"/>
        <w:rPr>
          <w:rFonts w:ascii="Times New Roman" w:hAnsi="Times New Roman"/>
          <w:sz w:val="24"/>
          <w:szCs w:val="24"/>
        </w:rPr>
      </w:pPr>
    </w:p>
    <w:p w14:paraId="7CE01657" w14:textId="77777777" w:rsidR="00DE75A6" w:rsidRPr="00BF5F61" w:rsidRDefault="00DE75A6" w:rsidP="00DE75A6">
      <w:pPr>
        <w:pStyle w:val="ListParagraph"/>
        <w:ind w:left="0"/>
        <w:rPr>
          <w:rFonts w:ascii="Times New Roman" w:hAnsi="Times New Roman"/>
          <w:b/>
          <w:bCs/>
          <w:iCs/>
          <w:sz w:val="24"/>
          <w:szCs w:val="24"/>
        </w:rPr>
      </w:pPr>
      <w:r w:rsidRPr="00BF5F61">
        <w:rPr>
          <w:rFonts w:ascii="Times New Roman" w:hAnsi="Times New Roman"/>
          <w:b/>
          <w:bCs/>
          <w:iCs/>
          <w:sz w:val="24"/>
          <w:szCs w:val="24"/>
        </w:rPr>
        <w:t>Verification</w:t>
      </w:r>
    </w:p>
    <w:p w14:paraId="3BC609C2" w14:textId="77777777" w:rsidR="00DE75A6" w:rsidRPr="00BF5F61" w:rsidRDefault="00DE75A6" w:rsidP="00DE75A6">
      <w:pPr>
        <w:pStyle w:val="ListParagraph"/>
        <w:ind w:left="0"/>
        <w:rPr>
          <w:rFonts w:ascii="Times New Roman" w:hAnsi="Times New Roman"/>
          <w:b/>
          <w:bCs/>
          <w:iCs/>
          <w:sz w:val="24"/>
          <w:szCs w:val="24"/>
        </w:rPr>
      </w:pPr>
    </w:p>
    <w:p w14:paraId="37711E96" w14:textId="77777777" w:rsidR="00DE75A6" w:rsidRPr="00BF5F61" w:rsidRDefault="00DE75A6" w:rsidP="00DE75A6">
      <w:pPr>
        <w:pStyle w:val="ListParagraph"/>
        <w:ind w:left="0"/>
        <w:jc w:val="both"/>
        <w:rPr>
          <w:rFonts w:ascii="Times New Roman" w:hAnsi="Times New Roman"/>
          <w:bCs/>
          <w:iCs/>
          <w:sz w:val="24"/>
          <w:szCs w:val="24"/>
        </w:rPr>
      </w:pPr>
      <w:r w:rsidRPr="00BF5F61">
        <w:rPr>
          <w:rFonts w:ascii="Times New Roman" w:hAnsi="Times New Roman"/>
          <w:bCs/>
          <w:iCs/>
          <w:sz w:val="24"/>
          <w:szCs w:val="24"/>
        </w:rPr>
        <w:t xml:space="preserve">Each year at least 30% of financial aid recipients are randomly selected for verification by the U.S. Department of Education. If a student is selected for federal verification, they will be asked to complete a Verification Worksheet (provided by the Office of Student Financial Planning) and must provide additional information before financial aid can be disbursed to the student account. This documentation may include but is not limited to federal income tax transcript and W-2 forms (student’s, spouse and/or parents/guardians), proof of untaxed income, housing allowances, etc. </w:t>
      </w:r>
    </w:p>
    <w:p w14:paraId="09AF226F" w14:textId="77777777" w:rsidR="00DE75A6" w:rsidRPr="00BF5F61" w:rsidRDefault="00DE75A6" w:rsidP="00DE75A6">
      <w:pPr>
        <w:pStyle w:val="ListParagraph"/>
        <w:ind w:left="0"/>
        <w:jc w:val="both"/>
        <w:rPr>
          <w:rFonts w:ascii="Times New Roman" w:hAnsi="Times New Roman"/>
          <w:bCs/>
          <w:iCs/>
          <w:sz w:val="24"/>
          <w:szCs w:val="24"/>
        </w:rPr>
      </w:pPr>
    </w:p>
    <w:p w14:paraId="1EC8A9CF" w14:textId="77777777" w:rsidR="00DE75A6" w:rsidRDefault="00DE75A6" w:rsidP="00DE75A6">
      <w:pPr>
        <w:pStyle w:val="ListParagraph"/>
        <w:ind w:left="0"/>
        <w:jc w:val="both"/>
        <w:rPr>
          <w:rFonts w:ascii="Times New Roman" w:hAnsi="Times New Roman"/>
          <w:bCs/>
          <w:iCs/>
          <w:sz w:val="24"/>
          <w:szCs w:val="24"/>
        </w:rPr>
      </w:pPr>
      <w:r w:rsidRPr="00BF5F61">
        <w:rPr>
          <w:rFonts w:ascii="Times New Roman" w:hAnsi="Times New Roman"/>
          <w:bCs/>
          <w:iCs/>
          <w:sz w:val="24"/>
          <w:szCs w:val="24"/>
        </w:rPr>
        <w:t>Students will be notified in writing of all documents required to fulfill this federal requirement. If after review by the Office of Student Financial Planning, there are any changes to the Estimated Family Contribution and possibly the financial aid available, the student will be notified in writing.</w:t>
      </w:r>
    </w:p>
    <w:p w14:paraId="1327277E" w14:textId="77777777" w:rsidR="00DE75A6" w:rsidRDefault="00DE75A6" w:rsidP="00DE75A6">
      <w:pPr>
        <w:pStyle w:val="ListParagraph"/>
        <w:ind w:left="0"/>
        <w:jc w:val="both"/>
        <w:rPr>
          <w:rFonts w:ascii="Times New Roman" w:hAnsi="Times New Roman"/>
          <w:bCs/>
          <w:iCs/>
          <w:sz w:val="24"/>
          <w:szCs w:val="24"/>
        </w:rPr>
      </w:pPr>
    </w:p>
    <w:p w14:paraId="6022D693" w14:textId="77777777" w:rsidR="00DE75A6" w:rsidRPr="00BF5F61" w:rsidRDefault="00DE75A6" w:rsidP="00DE75A6">
      <w:pPr>
        <w:textAlignment w:val="baseline"/>
        <w:rPr>
          <w:rFonts w:ascii="Times New Roman" w:hAnsi="Times New Roman"/>
          <w:b/>
          <w:sz w:val="24"/>
          <w:szCs w:val="24"/>
        </w:rPr>
      </w:pPr>
      <w:r w:rsidRPr="00BF5F61">
        <w:rPr>
          <w:rFonts w:ascii="Times New Roman" w:hAnsi="Times New Roman"/>
          <w:b/>
          <w:sz w:val="24"/>
          <w:szCs w:val="24"/>
        </w:rPr>
        <w:t xml:space="preserve">In addition, you must meet one of the following: </w:t>
      </w:r>
    </w:p>
    <w:p w14:paraId="338EC262" w14:textId="77777777" w:rsidR="00DE75A6" w:rsidRPr="00BF5F61" w:rsidRDefault="00DE75A6" w:rsidP="00DE75A6">
      <w:pPr>
        <w:textAlignment w:val="baseline"/>
        <w:rPr>
          <w:rFonts w:ascii="Times New Roman" w:hAnsi="Times New Roman"/>
          <w:sz w:val="24"/>
          <w:szCs w:val="24"/>
          <w:bdr w:val="none" w:sz="0" w:space="0" w:color="auto" w:frame="1"/>
        </w:rPr>
      </w:pPr>
    </w:p>
    <w:p w14:paraId="06C4028C" w14:textId="77777777" w:rsidR="00DE75A6" w:rsidRPr="00BF5F61" w:rsidRDefault="00DE75A6" w:rsidP="00DE75A6">
      <w:pPr>
        <w:numPr>
          <w:ilvl w:val="0"/>
          <w:numId w:val="14"/>
        </w:numPr>
        <w:ind w:left="1080"/>
        <w:jc w:val="both"/>
        <w:textAlignment w:val="baseline"/>
        <w:rPr>
          <w:rFonts w:ascii="Times New Roman" w:hAnsi="Times New Roman"/>
          <w:sz w:val="24"/>
          <w:szCs w:val="24"/>
        </w:rPr>
      </w:pPr>
      <w:r w:rsidRPr="00BF5F61">
        <w:rPr>
          <w:rFonts w:ascii="Times New Roman" w:hAnsi="Times New Roman"/>
          <w:sz w:val="24"/>
          <w:szCs w:val="24"/>
          <w:bdr w:val="none" w:sz="0" w:space="0" w:color="auto" w:frame="1"/>
        </w:rPr>
        <w:t>Be a U.S. CITIZEN or U.S. NATIONAL</w:t>
      </w:r>
    </w:p>
    <w:p w14:paraId="28A25947" w14:textId="77777777" w:rsidR="00DE75A6" w:rsidRPr="00BF5F61" w:rsidRDefault="00DE75A6" w:rsidP="00DE75A6">
      <w:pPr>
        <w:ind w:left="1080"/>
        <w:jc w:val="both"/>
        <w:textAlignment w:val="baseline"/>
        <w:rPr>
          <w:rFonts w:ascii="Times New Roman" w:hAnsi="Times New Roman"/>
          <w:sz w:val="24"/>
          <w:szCs w:val="24"/>
        </w:rPr>
      </w:pPr>
      <w:r w:rsidRPr="00BF5F61">
        <w:rPr>
          <w:rFonts w:ascii="Times New Roman" w:hAnsi="Times New Roman"/>
          <w:sz w:val="24"/>
          <w:szCs w:val="24"/>
        </w:rPr>
        <w:t>You are a U.S. citizen if you were born in the United States or certain U.S. territories, if you were born abroad to parents who are U.S. citizens, or if you have obtained citizenship status through naturalization. If you were born in American Samoa or Swains Island, then you are a U.S. national.</w:t>
      </w:r>
    </w:p>
    <w:p w14:paraId="7747B6E8" w14:textId="77777777" w:rsidR="00DE75A6" w:rsidRPr="00BF5F61" w:rsidRDefault="00DE75A6" w:rsidP="00DE75A6">
      <w:pPr>
        <w:numPr>
          <w:ilvl w:val="0"/>
          <w:numId w:val="14"/>
        </w:numPr>
        <w:ind w:left="1080"/>
        <w:jc w:val="both"/>
        <w:textAlignment w:val="baseline"/>
        <w:rPr>
          <w:rFonts w:ascii="Times New Roman" w:hAnsi="Times New Roman"/>
          <w:sz w:val="24"/>
          <w:szCs w:val="24"/>
        </w:rPr>
      </w:pPr>
      <w:r w:rsidRPr="00BF5F61">
        <w:rPr>
          <w:rFonts w:ascii="Times New Roman" w:hAnsi="Times New Roman"/>
          <w:sz w:val="24"/>
          <w:szCs w:val="24"/>
        </w:rPr>
        <w:t>Have a GREEN CARD</w:t>
      </w:r>
    </w:p>
    <w:p w14:paraId="1540D260" w14:textId="77777777" w:rsidR="00DE75A6" w:rsidRPr="00BF5F61" w:rsidRDefault="00DE75A6" w:rsidP="00DE75A6">
      <w:pPr>
        <w:ind w:left="1080"/>
        <w:jc w:val="both"/>
        <w:textAlignment w:val="baseline"/>
        <w:rPr>
          <w:rFonts w:ascii="Times New Roman" w:hAnsi="Times New Roman"/>
          <w:sz w:val="24"/>
          <w:szCs w:val="24"/>
        </w:rPr>
      </w:pPr>
      <w:r w:rsidRPr="00BF5F61">
        <w:rPr>
          <w:rFonts w:ascii="Times New Roman" w:hAnsi="Times New Roman"/>
          <w:sz w:val="24"/>
          <w:szCs w:val="24"/>
        </w:rPr>
        <w:lastRenderedPageBreak/>
        <w:t>You are eligible if you have a Form I-551, I-151, or I-551C, also known as a green card, showing you are a U.S. permanent resident.</w:t>
      </w:r>
    </w:p>
    <w:p w14:paraId="72D37C85" w14:textId="77777777" w:rsidR="00DE75A6" w:rsidRPr="00BF5F61" w:rsidRDefault="00DE75A6" w:rsidP="00DE75A6">
      <w:pPr>
        <w:numPr>
          <w:ilvl w:val="0"/>
          <w:numId w:val="14"/>
        </w:numPr>
        <w:ind w:left="1080"/>
        <w:jc w:val="both"/>
        <w:textAlignment w:val="baseline"/>
        <w:rPr>
          <w:rFonts w:ascii="Times New Roman" w:hAnsi="Times New Roman"/>
          <w:sz w:val="24"/>
          <w:szCs w:val="24"/>
        </w:rPr>
      </w:pPr>
      <w:r w:rsidRPr="00BF5F61">
        <w:rPr>
          <w:rFonts w:ascii="Times New Roman" w:hAnsi="Times New Roman"/>
          <w:sz w:val="24"/>
          <w:szCs w:val="24"/>
        </w:rPr>
        <w:t>Have an ARRIVAL-DEPARTURE RECORD</w:t>
      </w:r>
    </w:p>
    <w:p w14:paraId="365CFDBE" w14:textId="77777777" w:rsidR="00DE75A6" w:rsidRPr="00BF5F61" w:rsidRDefault="00DE75A6" w:rsidP="00DE75A6">
      <w:pPr>
        <w:ind w:left="1080"/>
        <w:jc w:val="both"/>
        <w:textAlignment w:val="baseline"/>
        <w:rPr>
          <w:rFonts w:ascii="Times New Roman" w:hAnsi="Times New Roman"/>
          <w:sz w:val="24"/>
          <w:szCs w:val="24"/>
        </w:rPr>
      </w:pPr>
      <w:r w:rsidRPr="00BF5F61">
        <w:rPr>
          <w:rFonts w:ascii="Times New Roman" w:hAnsi="Times New Roman"/>
          <w:sz w:val="24"/>
          <w:szCs w:val="24"/>
        </w:rPr>
        <w:t>You’re Arrival-Departure Record (I-94) from U.S. Citizenship and Immigration Services must show one of the following:</w:t>
      </w:r>
    </w:p>
    <w:p w14:paraId="287F2C94" w14:textId="77777777" w:rsidR="00DE75A6" w:rsidRPr="00BF5F61" w:rsidRDefault="00DE75A6" w:rsidP="00DE75A6">
      <w:pPr>
        <w:numPr>
          <w:ilvl w:val="1"/>
          <w:numId w:val="15"/>
        </w:numPr>
        <w:ind w:left="1800"/>
        <w:textAlignment w:val="baseline"/>
        <w:rPr>
          <w:rFonts w:ascii="Times New Roman" w:hAnsi="Times New Roman"/>
          <w:sz w:val="24"/>
          <w:szCs w:val="24"/>
        </w:rPr>
      </w:pPr>
      <w:r w:rsidRPr="00BF5F61">
        <w:rPr>
          <w:rFonts w:ascii="Times New Roman" w:hAnsi="Times New Roman"/>
          <w:sz w:val="24"/>
          <w:szCs w:val="24"/>
        </w:rPr>
        <w:t>Refugee</w:t>
      </w:r>
    </w:p>
    <w:p w14:paraId="31DDF957" w14:textId="77777777" w:rsidR="00DE75A6" w:rsidRPr="00BF5F61" w:rsidRDefault="00DE75A6" w:rsidP="00DE75A6">
      <w:pPr>
        <w:numPr>
          <w:ilvl w:val="1"/>
          <w:numId w:val="15"/>
        </w:numPr>
        <w:ind w:left="1800"/>
        <w:textAlignment w:val="baseline"/>
        <w:rPr>
          <w:rFonts w:ascii="Times New Roman" w:hAnsi="Times New Roman"/>
          <w:sz w:val="24"/>
          <w:szCs w:val="24"/>
        </w:rPr>
      </w:pPr>
      <w:r w:rsidRPr="00BF5F61">
        <w:rPr>
          <w:rFonts w:ascii="Times New Roman" w:hAnsi="Times New Roman"/>
          <w:sz w:val="24"/>
          <w:szCs w:val="24"/>
        </w:rPr>
        <w:t>Asylum Granted</w:t>
      </w:r>
    </w:p>
    <w:p w14:paraId="2BB354B3" w14:textId="77777777" w:rsidR="00DE75A6" w:rsidRPr="00BF5F61" w:rsidRDefault="00DE75A6" w:rsidP="00DE75A6">
      <w:pPr>
        <w:numPr>
          <w:ilvl w:val="1"/>
          <w:numId w:val="15"/>
        </w:numPr>
        <w:ind w:left="1800"/>
        <w:textAlignment w:val="baseline"/>
        <w:rPr>
          <w:rFonts w:ascii="Times New Roman" w:hAnsi="Times New Roman"/>
          <w:sz w:val="24"/>
          <w:szCs w:val="24"/>
        </w:rPr>
      </w:pPr>
      <w:r w:rsidRPr="00BF5F61">
        <w:rPr>
          <w:rFonts w:ascii="Times New Roman" w:hAnsi="Times New Roman"/>
          <w:sz w:val="24"/>
          <w:szCs w:val="24"/>
        </w:rPr>
        <w:t>Cuban-Haitian Entrant (Status Pending)</w:t>
      </w:r>
    </w:p>
    <w:p w14:paraId="19C5258E" w14:textId="77777777" w:rsidR="00DE75A6" w:rsidRPr="00BF5F61" w:rsidRDefault="00DE75A6" w:rsidP="00DE75A6">
      <w:pPr>
        <w:numPr>
          <w:ilvl w:val="1"/>
          <w:numId w:val="15"/>
        </w:numPr>
        <w:ind w:left="1800"/>
        <w:textAlignment w:val="baseline"/>
        <w:rPr>
          <w:rFonts w:ascii="Times New Roman" w:hAnsi="Times New Roman"/>
          <w:sz w:val="24"/>
          <w:szCs w:val="24"/>
        </w:rPr>
      </w:pPr>
      <w:r w:rsidRPr="00BF5F61">
        <w:rPr>
          <w:rFonts w:ascii="Times New Roman" w:hAnsi="Times New Roman"/>
          <w:sz w:val="24"/>
          <w:szCs w:val="24"/>
        </w:rPr>
        <w:t>Conditional Entrant (valid only if issued before April 1, 1980)</w:t>
      </w:r>
    </w:p>
    <w:p w14:paraId="3B3E79D9" w14:textId="77777777" w:rsidR="00DE75A6" w:rsidRPr="00BF5F61" w:rsidRDefault="00DE75A6" w:rsidP="00DE75A6">
      <w:pPr>
        <w:numPr>
          <w:ilvl w:val="1"/>
          <w:numId w:val="15"/>
        </w:numPr>
        <w:ind w:left="1800"/>
        <w:textAlignment w:val="baseline"/>
        <w:rPr>
          <w:rFonts w:ascii="Times New Roman" w:hAnsi="Times New Roman"/>
          <w:sz w:val="24"/>
          <w:szCs w:val="24"/>
        </w:rPr>
      </w:pPr>
      <w:r w:rsidRPr="00BF5F61">
        <w:rPr>
          <w:rFonts w:ascii="Times New Roman" w:hAnsi="Times New Roman"/>
          <w:sz w:val="24"/>
          <w:szCs w:val="24"/>
        </w:rPr>
        <w:t>Parolee</w:t>
      </w:r>
    </w:p>
    <w:p w14:paraId="66D55BB0" w14:textId="77777777" w:rsidR="00DE75A6" w:rsidRPr="00BF5F61" w:rsidRDefault="00DE75A6" w:rsidP="00DE75A6">
      <w:pPr>
        <w:numPr>
          <w:ilvl w:val="0"/>
          <w:numId w:val="14"/>
        </w:numPr>
        <w:ind w:left="1080"/>
        <w:jc w:val="both"/>
        <w:textAlignment w:val="baseline"/>
        <w:rPr>
          <w:rFonts w:ascii="Times New Roman" w:hAnsi="Times New Roman"/>
          <w:sz w:val="24"/>
          <w:szCs w:val="24"/>
        </w:rPr>
      </w:pPr>
      <w:r w:rsidRPr="00BF5F61">
        <w:rPr>
          <w:rFonts w:ascii="Times New Roman" w:hAnsi="Times New Roman"/>
          <w:sz w:val="24"/>
          <w:szCs w:val="24"/>
        </w:rPr>
        <w:t>Have BATTERED IMMIGRANT STATUS</w:t>
      </w:r>
    </w:p>
    <w:p w14:paraId="222B5152" w14:textId="77777777" w:rsidR="00DE75A6" w:rsidRPr="00BF5F61" w:rsidRDefault="00DE75A6" w:rsidP="00DE75A6">
      <w:pPr>
        <w:ind w:left="1080"/>
        <w:jc w:val="both"/>
        <w:textAlignment w:val="baseline"/>
        <w:rPr>
          <w:rFonts w:ascii="Times New Roman" w:hAnsi="Times New Roman"/>
          <w:sz w:val="24"/>
          <w:szCs w:val="24"/>
        </w:rPr>
      </w:pPr>
      <w:r w:rsidRPr="00BF5F61">
        <w:rPr>
          <w:rFonts w:ascii="Times New Roman" w:hAnsi="Times New Roman"/>
          <w:sz w:val="24"/>
          <w:szCs w:val="24"/>
        </w:rPr>
        <w:t xml:space="preserve">You are designated as a </w:t>
      </w:r>
      <w:r w:rsidRPr="00BF5F61">
        <w:rPr>
          <w:rFonts w:ascii="Times New Roman" w:hAnsi="Times New Roman"/>
          <w:b/>
          <w:sz w:val="24"/>
          <w:szCs w:val="24"/>
        </w:rPr>
        <w:t xml:space="preserve">“battered immigrant-qualified alien” </w:t>
      </w:r>
      <w:r w:rsidRPr="00BF5F61">
        <w:rPr>
          <w:rFonts w:ascii="Times New Roman" w:hAnsi="Times New Roman"/>
          <w:sz w:val="24"/>
          <w:szCs w:val="24"/>
        </w:rPr>
        <w:t xml:space="preserve">if you are a victim of abuse by your citizen or permanent resident spouse, or you are the child of a person designated as such under the </w:t>
      </w:r>
      <w:r w:rsidRPr="00BF5F61">
        <w:rPr>
          <w:rFonts w:ascii="Times New Roman" w:hAnsi="Times New Roman"/>
          <w:b/>
          <w:sz w:val="24"/>
          <w:szCs w:val="24"/>
        </w:rPr>
        <w:t>Violence Against Women Act</w:t>
      </w:r>
      <w:r w:rsidRPr="00BF5F61">
        <w:rPr>
          <w:rFonts w:ascii="Times New Roman" w:hAnsi="Times New Roman"/>
          <w:sz w:val="24"/>
          <w:szCs w:val="24"/>
        </w:rPr>
        <w:t>.</w:t>
      </w:r>
    </w:p>
    <w:p w14:paraId="72DB7D38" w14:textId="77777777" w:rsidR="00DE75A6" w:rsidRPr="00BF5F61" w:rsidRDefault="00DE75A6" w:rsidP="00DE75A6">
      <w:pPr>
        <w:numPr>
          <w:ilvl w:val="0"/>
          <w:numId w:val="14"/>
        </w:numPr>
        <w:ind w:left="1080"/>
        <w:jc w:val="both"/>
        <w:textAlignment w:val="baseline"/>
        <w:rPr>
          <w:rFonts w:ascii="Times New Roman" w:hAnsi="Times New Roman"/>
          <w:sz w:val="24"/>
          <w:szCs w:val="24"/>
        </w:rPr>
      </w:pPr>
      <w:r w:rsidRPr="00BF5F61">
        <w:rPr>
          <w:rFonts w:ascii="Times New Roman" w:hAnsi="Times New Roman"/>
          <w:sz w:val="24"/>
          <w:szCs w:val="24"/>
        </w:rPr>
        <w:t>Have a T-VISA</w:t>
      </w:r>
    </w:p>
    <w:p w14:paraId="695FC3A7" w14:textId="77777777" w:rsidR="00DE75A6" w:rsidRPr="00BF5F61" w:rsidRDefault="00DE75A6" w:rsidP="00DE75A6">
      <w:pPr>
        <w:ind w:left="1080"/>
        <w:jc w:val="both"/>
        <w:textAlignment w:val="baseline"/>
        <w:rPr>
          <w:rFonts w:ascii="Times New Roman" w:hAnsi="Times New Roman"/>
          <w:sz w:val="24"/>
          <w:szCs w:val="24"/>
        </w:rPr>
      </w:pPr>
      <w:r w:rsidRPr="00BF5F61">
        <w:rPr>
          <w:rFonts w:ascii="Times New Roman" w:hAnsi="Times New Roman"/>
          <w:sz w:val="24"/>
          <w:szCs w:val="24"/>
        </w:rPr>
        <w:t>You are eligible if you have a T-visa or a parent with a T-1 visa.</w:t>
      </w:r>
    </w:p>
    <w:p w14:paraId="19E1D6AE" w14:textId="77777777" w:rsidR="00DE75A6" w:rsidRDefault="00DE75A6" w:rsidP="00DE75A6">
      <w:pPr>
        <w:pStyle w:val="ListParagraph"/>
        <w:ind w:left="0"/>
        <w:jc w:val="both"/>
        <w:rPr>
          <w:rFonts w:ascii="Times New Roman" w:hAnsi="Times New Roman"/>
          <w:bCs/>
          <w:iCs/>
          <w:sz w:val="24"/>
          <w:szCs w:val="24"/>
        </w:rPr>
      </w:pPr>
    </w:p>
    <w:p w14:paraId="07F5921A" w14:textId="77777777" w:rsidR="00DE75A6" w:rsidRDefault="00DE75A6" w:rsidP="00DE75A6">
      <w:pPr>
        <w:jc w:val="both"/>
        <w:rPr>
          <w:rFonts w:ascii="Times New Roman" w:hAnsi="Times New Roman"/>
          <w:b/>
          <w:sz w:val="24"/>
          <w:szCs w:val="24"/>
        </w:rPr>
      </w:pPr>
      <w:r w:rsidRPr="00DD5263">
        <w:rPr>
          <w:rFonts w:ascii="Times New Roman" w:hAnsi="Times New Roman"/>
          <w:b/>
          <w:sz w:val="24"/>
          <w:szCs w:val="24"/>
        </w:rPr>
        <w:t>Incarcerated Applicants</w:t>
      </w:r>
    </w:p>
    <w:p w14:paraId="72F2AE75" w14:textId="77777777" w:rsidR="00DE75A6" w:rsidRDefault="00DE75A6" w:rsidP="00DE75A6">
      <w:pPr>
        <w:jc w:val="both"/>
        <w:rPr>
          <w:rFonts w:ascii="Times New Roman" w:hAnsi="Times New Roman"/>
          <w:b/>
          <w:sz w:val="24"/>
          <w:szCs w:val="24"/>
        </w:rPr>
      </w:pPr>
    </w:p>
    <w:p w14:paraId="631BB57D" w14:textId="77777777" w:rsidR="00DE75A6" w:rsidRPr="0085454F" w:rsidRDefault="00DE75A6" w:rsidP="00DE75A6">
      <w:pPr>
        <w:jc w:val="both"/>
        <w:rPr>
          <w:rFonts w:ascii="Times New Roman" w:hAnsi="Times New Roman"/>
          <w:b/>
          <w:sz w:val="24"/>
          <w:szCs w:val="24"/>
        </w:rPr>
      </w:pPr>
      <w:r w:rsidRPr="00DD5263">
        <w:rPr>
          <w:rFonts w:ascii="Times New Roman" w:hAnsi="Times New Roman"/>
          <w:sz w:val="24"/>
          <w:szCs w:val="24"/>
        </w:rPr>
        <w:t xml:space="preserve">A student is considered to be incarcerated if she/he is serving a criminal sentence in a </w:t>
      </w:r>
      <w:r>
        <w:rPr>
          <w:rFonts w:ascii="Times New Roman" w:hAnsi="Times New Roman"/>
          <w:sz w:val="24"/>
          <w:szCs w:val="24"/>
        </w:rPr>
        <w:t xml:space="preserve">                                                               </w:t>
      </w:r>
      <w:r w:rsidRPr="00DD5263">
        <w:rPr>
          <w:rFonts w:ascii="Times New Roman" w:hAnsi="Times New Roman"/>
          <w:sz w:val="24"/>
          <w:szCs w:val="24"/>
        </w:rPr>
        <w:t>federal, state, or local penitentiary, prison, jail, reformatory, work farm, or similar correctional institution (whether it is operated by the government or a contractor). A student is not considered to be incarcerated if she/he is in a halfway house or home detention or is sentenced to serve only weekends. Our attendance policy specifies that all classed and practical studies are done at the school’s physical location; therefore, incarcerated students are not eligible for admissions.</w:t>
      </w:r>
    </w:p>
    <w:p w14:paraId="390E6755" w14:textId="77777777" w:rsidR="00DE75A6" w:rsidRPr="00BF5F61" w:rsidRDefault="00DE75A6" w:rsidP="00DE75A6">
      <w:pPr>
        <w:pStyle w:val="ListParagraph"/>
        <w:ind w:left="0"/>
        <w:rPr>
          <w:rFonts w:ascii="Times New Roman" w:hAnsi="Times New Roman"/>
          <w:sz w:val="24"/>
          <w:szCs w:val="24"/>
        </w:rPr>
      </w:pPr>
    </w:p>
    <w:p w14:paraId="789F096F" w14:textId="77777777" w:rsidR="00DE75A6" w:rsidRPr="00BF5F61" w:rsidRDefault="00DE75A6" w:rsidP="00DE75A6">
      <w:pPr>
        <w:pStyle w:val="ListParagraph"/>
        <w:ind w:left="0"/>
        <w:rPr>
          <w:rFonts w:ascii="Times New Roman" w:hAnsi="Times New Roman"/>
          <w:b/>
          <w:sz w:val="24"/>
          <w:szCs w:val="24"/>
        </w:rPr>
      </w:pPr>
      <w:r w:rsidRPr="00BF5F61">
        <w:rPr>
          <w:rFonts w:ascii="Times New Roman" w:hAnsi="Times New Roman"/>
          <w:b/>
          <w:sz w:val="24"/>
          <w:szCs w:val="24"/>
        </w:rPr>
        <w:t xml:space="preserve">Conviction for possession or sale of illegal drugs </w:t>
      </w:r>
    </w:p>
    <w:p w14:paraId="0839D433" w14:textId="77777777" w:rsidR="00DE75A6" w:rsidRPr="00BF5F61" w:rsidRDefault="00DE75A6" w:rsidP="00DE75A6">
      <w:pPr>
        <w:pStyle w:val="ListParagraph"/>
        <w:ind w:left="0"/>
        <w:rPr>
          <w:rFonts w:ascii="Times New Roman" w:hAnsi="Times New Roman"/>
          <w:sz w:val="24"/>
          <w:szCs w:val="24"/>
        </w:rPr>
      </w:pPr>
    </w:p>
    <w:p w14:paraId="2D8E5928" w14:textId="77777777" w:rsidR="00DE75A6" w:rsidRPr="00BF5F61" w:rsidRDefault="00DE75A6" w:rsidP="00DE75A6">
      <w:pPr>
        <w:pStyle w:val="ListParagraph"/>
        <w:numPr>
          <w:ilvl w:val="0"/>
          <w:numId w:val="5"/>
        </w:numPr>
        <w:jc w:val="both"/>
        <w:rPr>
          <w:rFonts w:ascii="Times New Roman" w:hAnsi="Times New Roman"/>
          <w:sz w:val="24"/>
          <w:szCs w:val="24"/>
        </w:rPr>
      </w:pPr>
      <w:r w:rsidRPr="00BF5F61">
        <w:rPr>
          <w:rFonts w:ascii="Times New Roman" w:hAnsi="Times New Roman"/>
          <w:sz w:val="24"/>
          <w:szCs w:val="24"/>
        </w:rPr>
        <w:t>A Federal or state drug conviction can disqualify a student for FSA funds. The student self-certifies in applying for aid that he/she is eligible for by using the FAFSA.  The School is not required to confirm this unless there is evidence of conflicting information.</w:t>
      </w:r>
    </w:p>
    <w:p w14:paraId="48FF28F3" w14:textId="77777777" w:rsidR="00DE75A6" w:rsidRPr="00BF5F61" w:rsidRDefault="00DE75A6" w:rsidP="00DE75A6">
      <w:pPr>
        <w:pStyle w:val="ListParagraph"/>
        <w:numPr>
          <w:ilvl w:val="0"/>
          <w:numId w:val="5"/>
        </w:numPr>
        <w:jc w:val="both"/>
        <w:rPr>
          <w:rFonts w:ascii="Times New Roman" w:hAnsi="Times New Roman"/>
          <w:sz w:val="24"/>
          <w:szCs w:val="24"/>
        </w:rPr>
      </w:pPr>
      <w:r w:rsidRPr="00BF5F61">
        <w:rPr>
          <w:rFonts w:ascii="Times New Roman" w:hAnsi="Times New Roman"/>
          <w:sz w:val="24"/>
          <w:szCs w:val="24"/>
        </w:rPr>
        <w:t>The chart below illustrates the period of ineligibility for FSA funds, depending on whether the conviction was for sale or possession and whether the student had previous offenses. (A conviction for the sale of drugs includes conviction for conspiring to sell drugs)</w:t>
      </w:r>
    </w:p>
    <w:p w14:paraId="7FD2CECF" w14:textId="77777777" w:rsidR="00DE75A6" w:rsidRPr="00BF5F61" w:rsidRDefault="00DE75A6" w:rsidP="00DE75A6">
      <w:pPr>
        <w:pStyle w:val="ListParagraph"/>
        <w:ind w:left="0"/>
        <w:rPr>
          <w:rFonts w:ascii="Times New Roman" w:hAnsi="Times New Roman"/>
          <w:sz w:val="24"/>
          <w:szCs w:val="24"/>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240"/>
        <w:gridCol w:w="3240"/>
      </w:tblGrid>
      <w:tr w:rsidR="00DE75A6" w:rsidRPr="00BF5F61" w14:paraId="79782241" w14:textId="77777777" w:rsidTr="00B906A5">
        <w:trPr>
          <w:trHeight w:val="476"/>
          <w:jc w:val="center"/>
        </w:trPr>
        <w:tc>
          <w:tcPr>
            <w:tcW w:w="1440" w:type="dxa"/>
          </w:tcPr>
          <w:p w14:paraId="5554E7EA" w14:textId="77777777" w:rsidR="00DE75A6" w:rsidRPr="00BF5F61" w:rsidRDefault="00DE75A6" w:rsidP="00B906A5">
            <w:pPr>
              <w:pStyle w:val="BodyTextIndent2"/>
              <w:ind w:left="0"/>
              <w:jc w:val="right"/>
            </w:pPr>
          </w:p>
        </w:tc>
        <w:tc>
          <w:tcPr>
            <w:tcW w:w="3240" w:type="dxa"/>
          </w:tcPr>
          <w:p w14:paraId="3551DAA5" w14:textId="77777777" w:rsidR="00DE75A6" w:rsidRPr="00BF5F61" w:rsidRDefault="00DE75A6" w:rsidP="00B906A5">
            <w:pPr>
              <w:pStyle w:val="BodyTextIndent2"/>
              <w:ind w:left="0"/>
              <w:jc w:val="right"/>
            </w:pPr>
            <w:r w:rsidRPr="00BF5F61">
              <w:t>Possession of illegal drugs</w:t>
            </w:r>
          </w:p>
        </w:tc>
        <w:tc>
          <w:tcPr>
            <w:tcW w:w="3240" w:type="dxa"/>
          </w:tcPr>
          <w:p w14:paraId="203DAF3B" w14:textId="77777777" w:rsidR="00DE75A6" w:rsidRPr="00BF5F61" w:rsidRDefault="00DE75A6" w:rsidP="00B906A5">
            <w:pPr>
              <w:pStyle w:val="BodyTextIndent2"/>
              <w:ind w:left="0"/>
              <w:jc w:val="right"/>
            </w:pPr>
            <w:r w:rsidRPr="00BF5F61">
              <w:t>Sale of illegal drug</w:t>
            </w:r>
          </w:p>
        </w:tc>
      </w:tr>
      <w:tr w:rsidR="00DE75A6" w:rsidRPr="00BF5F61" w14:paraId="297E4453" w14:textId="77777777" w:rsidTr="00B906A5">
        <w:trPr>
          <w:trHeight w:val="539"/>
          <w:jc w:val="center"/>
        </w:trPr>
        <w:tc>
          <w:tcPr>
            <w:tcW w:w="1440" w:type="dxa"/>
          </w:tcPr>
          <w:p w14:paraId="10C6FDD2" w14:textId="77777777" w:rsidR="00DE75A6" w:rsidRPr="00BF5F61" w:rsidRDefault="00DE75A6" w:rsidP="00B906A5">
            <w:pPr>
              <w:pStyle w:val="BodyTextIndent2"/>
              <w:ind w:left="0"/>
              <w:jc w:val="right"/>
            </w:pPr>
            <w:r w:rsidRPr="00BF5F61">
              <w:t>1st Offense</w:t>
            </w:r>
          </w:p>
        </w:tc>
        <w:tc>
          <w:tcPr>
            <w:tcW w:w="3240" w:type="dxa"/>
          </w:tcPr>
          <w:p w14:paraId="3D040B79" w14:textId="77777777" w:rsidR="00DE75A6" w:rsidRPr="00BF5F61" w:rsidRDefault="00DE75A6" w:rsidP="00B906A5">
            <w:pPr>
              <w:pStyle w:val="BodyTextIndent2"/>
              <w:ind w:left="0"/>
              <w:jc w:val="right"/>
            </w:pPr>
            <w:r w:rsidRPr="00BF5F61">
              <w:t>1 year from date of conviction</w:t>
            </w:r>
          </w:p>
        </w:tc>
        <w:tc>
          <w:tcPr>
            <w:tcW w:w="3240" w:type="dxa"/>
          </w:tcPr>
          <w:p w14:paraId="5F3904E9" w14:textId="77777777" w:rsidR="00DE75A6" w:rsidRPr="00BF5F61" w:rsidRDefault="00DE75A6" w:rsidP="00B906A5">
            <w:pPr>
              <w:pStyle w:val="BodyTextIndent2"/>
              <w:ind w:left="0"/>
              <w:jc w:val="right"/>
            </w:pPr>
            <w:r w:rsidRPr="00BF5F61">
              <w:t>2 year from date of conviction</w:t>
            </w:r>
          </w:p>
        </w:tc>
      </w:tr>
      <w:tr w:rsidR="00DE75A6" w:rsidRPr="00BF5F61" w14:paraId="4DE21C1B" w14:textId="77777777" w:rsidTr="00B906A5">
        <w:trPr>
          <w:trHeight w:val="332"/>
          <w:jc w:val="center"/>
        </w:trPr>
        <w:tc>
          <w:tcPr>
            <w:tcW w:w="1440" w:type="dxa"/>
          </w:tcPr>
          <w:p w14:paraId="6C0FEA48" w14:textId="77777777" w:rsidR="00DE75A6" w:rsidRPr="00BF5F61" w:rsidRDefault="00DE75A6" w:rsidP="00B906A5">
            <w:pPr>
              <w:pStyle w:val="BodyTextIndent2"/>
              <w:ind w:left="0"/>
              <w:jc w:val="right"/>
            </w:pPr>
            <w:r w:rsidRPr="00BF5F61">
              <w:t>2nd Offense</w:t>
            </w:r>
          </w:p>
        </w:tc>
        <w:tc>
          <w:tcPr>
            <w:tcW w:w="3240" w:type="dxa"/>
          </w:tcPr>
          <w:p w14:paraId="399BCCF5" w14:textId="77777777" w:rsidR="00DE75A6" w:rsidRPr="00BF5F61" w:rsidRDefault="00DE75A6" w:rsidP="00B906A5">
            <w:pPr>
              <w:pStyle w:val="BodyTextIndent2"/>
              <w:ind w:left="0"/>
              <w:jc w:val="right"/>
            </w:pPr>
            <w:r w:rsidRPr="00BF5F61">
              <w:t>2 year from date of conviction</w:t>
            </w:r>
          </w:p>
        </w:tc>
        <w:tc>
          <w:tcPr>
            <w:tcW w:w="3240" w:type="dxa"/>
          </w:tcPr>
          <w:p w14:paraId="2912B623" w14:textId="77777777" w:rsidR="00DE75A6" w:rsidRPr="00BF5F61" w:rsidRDefault="00DE75A6" w:rsidP="00B906A5">
            <w:pPr>
              <w:pStyle w:val="BodyTextIndent2"/>
              <w:ind w:left="0"/>
              <w:jc w:val="right"/>
            </w:pPr>
            <w:r w:rsidRPr="00BF5F61">
              <w:t>Indefinite period</w:t>
            </w:r>
          </w:p>
        </w:tc>
      </w:tr>
      <w:tr w:rsidR="00DE75A6" w:rsidRPr="00BF5F61" w14:paraId="7EED015E" w14:textId="77777777" w:rsidTr="00B906A5">
        <w:trPr>
          <w:trHeight w:val="368"/>
          <w:jc w:val="center"/>
        </w:trPr>
        <w:tc>
          <w:tcPr>
            <w:tcW w:w="1440" w:type="dxa"/>
          </w:tcPr>
          <w:p w14:paraId="765D04E8" w14:textId="77777777" w:rsidR="00DE75A6" w:rsidRPr="00BF5F61" w:rsidRDefault="00DE75A6" w:rsidP="00B906A5">
            <w:pPr>
              <w:pStyle w:val="BodyTextIndent2"/>
              <w:ind w:left="0"/>
              <w:jc w:val="right"/>
            </w:pPr>
            <w:r w:rsidRPr="00BF5F61">
              <w:t>3+ Offense</w:t>
            </w:r>
          </w:p>
        </w:tc>
        <w:tc>
          <w:tcPr>
            <w:tcW w:w="3240" w:type="dxa"/>
          </w:tcPr>
          <w:p w14:paraId="699234F6" w14:textId="77777777" w:rsidR="00DE75A6" w:rsidRPr="00BF5F61" w:rsidRDefault="00DE75A6" w:rsidP="00B906A5">
            <w:pPr>
              <w:pStyle w:val="BodyTextIndent2"/>
              <w:ind w:left="0"/>
              <w:jc w:val="right"/>
            </w:pPr>
            <w:r w:rsidRPr="00BF5F61">
              <w:t>Indefinite period</w:t>
            </w:r>
          </w:p>
        </w:tc>
        <w:tc>
          <w:tcPr>
            <w:tcW w:w="3240" w:type="dxa"/>
          </w:tcPr>
          <w:p w14:paraId="2906A4CC" w14:textId="77777777" w:rsidR="00DE75A6" w:rsidRPr="00BF5F61" w:rsidRDefault="00DE75A6" w:rsidP="00B906A5">
            <w:pPr>
              <w:pStyle w:val="BodyTextIndent2"/>
              <w:ind w:left="0"/>
              <w:jc w:val="right"/>
            </w:pPr>
          </w:p>
        </w:tc>
      </w:tr>
    </w:tbl>
    <w:p w14:paraId="655A7C7D" w14:textId="77777777" w:rsidR="00DE75A6" w:rsidRPr="00BF5F61" w:rsidRDefault="00DE75A6" w:rsidP="00DE75A6">
      <w:pPr>
        <w:pStyle w:val="BodyTextIndent2"/>
        <w:spacing w:line="240" w:lineRule="auto"/>
        <w:ind w:left="720"/>
      </w:pPr>
    </w:p>
    <w:p w14:paraId="5B66C5AA" w14:textId="77777777" w:rsidR="00DE75A6" w:rsidRPr="00BF5F61" w:rsidRDefault="003F3512" w:rsidP="00DE75A6">
      <w:pPr>
        <w:pStyle w:val="BodyTextIndent2"/>
        <w:numPr>
          <w:ilvl w:val="0"/>
          <w:numId w:val="6"/>
        </w:numPr>
        <w:spacing w:line="240" w:lineRule="auto"/>
        <w:jc w:val="both"/>
      </w:pPr>
      <w:r w:rsidRPr="00BF5F61">
        <w:lastRenderedPageBreak/>
        <w:t>If a</w:t>
      </w:r>
      <w:r w:rsidR="00DE75A6" w:rsidRPr="00BF5F61">
        <w:t xml:space="preserve"> student was convicted of both possessing and selling illegal drugs, and the periods of ineligibility are different the student will be ineligible for the longer period</w:t>
      </w:r>
    </w:p>
    <w:p w14:paraId="10B9E713" w14:textId="77777777" w:rsidR="00DE75A6" w:rsidRPr="00BF5F61" w:rsidRDefault="00DE75A6" w:rsidP="00DE75A6">
      <w:pPr>
        <w:pStyle w:val="BodyTextIndent2"/>
        <w:numPr>
          <w:ilvl w:val="0"/>
          <w:numId w:val="6"/>
        </w:numPr>
        <w:spacing w:line="240" w:lineRule="auto"/>
        <w:jc w:val="both"/>
      </w:pPr>
      <w:r w:rsidRPr="00BF5F61">
        <w:t>A student regains eligibility the day after the period of ineligible ends or when he/she successfully completes a qualified drug rehabilitation program. Further drug conviction will make him/her ineligible again.</w:t>
      </w:r>
    </w:p>
    <w:p w14:paraId="46E26EFC" w14:textId="77777777" w:rsidR="00DE75A6" w:rsidRPr="00BF5F61" w:rsidRDefault="00DE75A6" w:rsidP="00DE75A6">
      <w:pPr>
        <w:pStyle w:val="BodyTextIndent2"/>
        <w:numPr>
          <w:ilvl w:val="0"/>
          <w:numId w:val="6"/>
        </w:numPr>
        <w:spacing w:line="240" w:lineRule="auto"/>
        <w:jc w:val="both"/>
      </w:pPr>
      <w:r w:rsidRPr="00BF5F61">
        <w:t>When a student regains eligibility during the award year, the inst</w:t>
      </w:r>
      <w:r w:rsidR="00967A28">
        <w:t>itute may award Pell</w:t>
      </w:r>
      <w:r w:rsidRPr="00BF5F61">
        <w:t xml:space="preserve"> for the current payment period.</w:t>
      </w:r>
    </w:p>
    <w:p w14:paraId="77C8A464" w14:textId="77777777" w:rsidR="00DE75A6" w:rsidRPr="00BF5F61" w:rsidRDefault="00DE75A6" w:rsidP="00DE75A6">
      <w:pPr>
        <w:pStyle w:val="BodyTextIndent2"/>
        <w:numPr>
          <w:ilvl w:val="0"/>
          <w:numId w:val="6"/>
        </w:numPr>
        <w:spacing w:line="240" w:lineRule="auto"/>
        <w:jc w:val="both"/>
      </w:pPr>
      <w:r w:rsidRPr="00BF5F61">
        <w:t>A qualified drug rehabilitation program must include at least two unannounced drug tests and must satisfy at least one of the following requirements:</w:t>
      </w:r>
    </w:p>
    <w:p w14:paraId="67579147" w14:textId="77777777" w:rsidR="00DE75A6" w:rsidRPr="00BF5F61" w:rsidRDefault="00DE75A6" w:rsidP="00DE75A6">
      <w:pPr>
        <w:pStyle w:val="BodyTextIndent2"/>
        <w:numPr>
          <w:ilvl w:val="1"/>
          <w:numId w:val="6"/>
        </w:numPr>
        <w:spacing w:line="240" w:lineRule="auto"/>
        <w:jc w:val="both"/>
      </w:pPr>
      <w:r w:rsidRPr="00BF5F61">
        <w:t>Be qualified to receive funds directly or indirectly from a federal, state or local government program.</w:t>
      </w:r>
    </w:p>
    <w:p w14:paraId="256D41DD" w14:textId="77777777" w:rsidR="00DE75A6" w:rsidRPr="00BF5F61" w:rsidRDefault="00DE75A6" w:rsidP="00DE75A6">
      <w:pPr>
        <w:pStyle w:val="BodyTextIndent2"/>
        <w:numPr>
          <w:ilvl w:val="1"/>
          <w:numId w:val="6"/>
        </w:numPr>
        <w:spacing w:line="240" w:lineRule="auto"/>
        <w:jc w:val="both"/>
      </w:pPr>
      <w:r w:rsidRPr="00BF5F61">
        <w:t>Be qualified to receive payment directly or indirectly from a federally or state-licensed insurance company.</w:t>
      </w:r>
    </w:p>
    <w:p w14:paraId="6B84726E" w14:textId="77777777" w:rsidR="00DE75A6" w:rsidRPr="00BF5F61" w:rsidRDefault="00DE75A6" w:rsidP="00DE75A6">
      <w:pPr>
        <w:pStyle w:val="BodyTextIndent2"/>
        <w:numPr>
          <w:ilvl w:val="1"/>
          <w:numId w:val="6"/>
        </w:numPr>
        <w:spacing w:line="240" w:lineRule="auto"/>
        <w:jc w:val="both"/>
      </w:pPr>
      <w:r w:rsidRPr="00BF5F61">
        <w:t>Be administered or recognized by federal, state or local government agency or court.</w:t>
      </w:r>
    </w:p>
    <w:p w14:paraId="5326DA2D" w14:textId="77777777" w:rsidR="00DE75A6" w:rsidRPr="00BF5F61" w:rsidRDefault="00DE75A6" w:rsidP="00DE75A6">
      <w:pPr>
        <w:pStyle w:val="BodyTextIndent2"/>
        <w:numPr>
          <w:ilvl w:val="1"/>
          <w:numId w:val="6"/>
        </w:numPr>
        <w:spacing w:line="240" w:lineRule="auto"/>
        <w:jc w:val="both"/>
      </w:pPr>
      <w:r w:rsidRPr="00BF5F61">
        <w:t>Be administered or recognized by a federally or state-licensed hospital, health clinic or medical doctor.</w:t>
      </w:r>
    </w:p>
    <w:p w14:paraId="148CBFB3" w14:textId="77777777" w:rsidR="00DE75A6" w:rsidRPr="00BF5F61" w:rsidRDefault="00DE75A6" w:rsidP="00DE75A6">
      <w:pPr>
        <w:pStyle w:val="ListParagraph"/>
        <w:ind w:left="0"/>
        <w:jc w:val="both"/>
        <w:rPr>
          <w:rFonts w:ascii="Times New Roman" w:hAnsi="Times New Roman"/>
          <w:sz w:val="24"/>
          <w:szCs w:val="24"/>
        </w:rPr>
      </w:pPr>
      <w:r w:rsidRPr="00BF5F61">
        <w:rPr>
          <w:rFonts w:ascii="Times New Roman" w:hAnsi="Times New Roman"/>
          <w:sz w:val="24"/>
          <w:szCs w:val="24"/>
        </w:rPr>
        <w:t>Upon receipt of all required documents and in good order, the prospective student is eligible to enroll in the school. When all admissions criteria and requirements are met, the prospective student is give</w:t>
      </w:r>
      <w:r>
        <w:rPr>
          <w:rFonts w:ascii="Times New Roman" w:hAnsi="Times New Roman"/>
          <w:sz w:val="24"/>
          <w:szCs w:val="24"/>
        </w:rPr>
        <w:t>n</w:t>
      </w:r>
      <w:r w:rsidRPr="00BF5F61">
        <w:rPr>
          <w:rFonts w:ascii="Times New Roman" w:hAnsi="Times New Roman"/>
          <w:sz w:val="24"/>
          <w:szCs w:val="24"/>
        </w:rPr>
        <w:t xml:space="preserve"> the date of the next class. The prospective student is asked to bring their Student Permit Fee, if applicable, a color photo of them and is informed of the appropriate dress code. The first day of class will include financial aid and academic orientation, in which the students will sign their enrollment contract, student permit from and additional required paperwork.</w:t>
      </w:r>
    </w:p>
    <w:p w14:paraId="76A2F736" w14:textId="77777777" w:rsidR="00D306A5" w:rsidRPr="00BF5F61" w:rsidRDefault="00D306A5" w:rsidP="00B41242">
      <w:pPr>
        <w:spacing w:before="12"/>
        <w:ind w:right="63"/>
        <w:jc w:val="both"/>
        <w:rPr>
          <w:rFonts w:ascii="Times New Roman" w:hAnsi="Times New Roman"/>
          <w:spacing w:val="43"/>
          <w:sz w:val="24"/>
          <w:szCs w:val="24"/>
        </w:rPr>
      </w:pPr>
    </w:p>
    <w:p w14:paraId="64F2D3DE" w14:textId="77777777" w:rsidR="00D306A5" w:rsidRPr="00BF5F61" w:rsidRDefault="00D306A5" w:rsidP="002D01D0">
      <w:pPr>
        <w:spacing w:before="12"/>
        <w:ind w:right="63"/>
        <w:jc w:val="both"/>
        <w:rPr>
          <w:rFonts w:ascii="Times New Roman" w:hAnsi="Times New Roman"/>
          <w:b/>
          <w:spacing w:val="43"/>
          <w:sz w:val="24"/>
          <w:szCs w:val="24"/>
        </w:rPr>
      </w:pPr>
      <w:r w:rsidRPr="00BF5F61">
        <w:rPr>
          <w:rFonts w:ascii="Times New Roman" w:hAnsi="Times New Roman"/>
          <w:b/>
          <w:spacing w:val="43"/>
          <w:sz w:val="24"/>
          <w:szCs w:val="24"/>
        </w:rPr>
        <w:t>Students with Disabilities:</w:t>
      </w:r>
    </w:p>
    <w:p w14:paraId="52B6D239" w14:textId="77777777" w:rsidR="00D306A5" w:rsidRPr="00BF5F61" w:rsidRDefault="00D306A5" w:rsidP="00B64457">
      <w:pPr>
        <w:spacing w:before="12"/>
        <w:ind w:left="118" w:right="63"/>
        <w:jc w:val="both"/>
        <w:rPr>
          <w:rFonts w:ascii="Times New Roman" w:hAnsi="Times New Roman"/>
          <w:b/>
          <w:spacing w:val="43"/>
          <w:sz w:val="24"/>
          <w:szCs w:val="24"/>
        </w:rPr>
      </w:pPr>
    </w:p>
    <w:p w14:paraId="4AABC819" w14:textId="77777777" w:rsidR="00D306A5" w:rsidRPr="00BF5F61" w:rsidRDefault="00FA261F" w:rsidP="00201749">
      <w:pPr>
        <w:spacing w:before="12"/>
        <w:ind w:right="63"/>
        <w:jc w:val="both"/>
        <w:rPr>
          <w:rFonts w:ascii="Times New Roman" w:hAnsi="Times New Roman"/>
          <w:sz w:val="24"/>
          <w:szCs w:val="24"/>
        </w:rPr>
      </w:pPr>
      <w:r w:rsidRPr="00BF5F61">
        <w:rPr>
          <w:rFonts w:ascii="Times New Roman" w:hAnsi="Times New Roman"/>
          <w:sz w:val="24"/>
          <w:szCs w:val="24"/>
        </w:rPr>
        <w:t>Mingo Extended Learning Center</w:t>
      </w:r>
      <w:r w:rsidR="00D306A5" w:rsidRPr="00BF5F61">
        <w:rPr>
          <w:rFonts w:ascii="Times New Roman" w:hAnsi="Times New Roman"/>
          <w:sz w:val="24"/>
          <w:szCs w:val="24"/>
        </w:rPr>
        <w:t xml:space="preserve"> </w:t>
      </w:r>
      <w:r w:rsidR="00D306A5" w:rsidRPr="00BF5F61">
        <w:rPr>
          <w:rFonts w:ascii="Times New Roman" w:hAnsi="Times New Roman"/>
          <w:spacing w:val="2"/>
          <w:sz w:val="24"/>
          <w:szCs w:val="24"/>
        </w:rPr>
        <w:t>co</w:t>
      </w:r>
      <w:r w:rsidR="00D306A5" w:rsidRPr="00BF5F61">
        <w:rPr>
          <w:rFonts w:ascii="Times New Roman" w:hAnsi="Times New Roman"/>
          <w:spacing w:val="3"/>
          <w:sz w:val="24"/>
          <w:szCs w:val="24"/>
        </w:rPr>
        <w:t>m</w:t>
      </w:r>
      <w:r w:rsidR="00D306A5" w:rsidRPr="00BF5F61">
        <w:rPr>
          <w:rFonts w:ascii="Times New Roman" w:hAnsi="Times New Roman"/>
          <w:spacing w:val="2"/>
          <w:sz w:val="24"/>
          <w:szCs w:val="24"/>
        </w:rPr>
        <w:t>p</w:t>
      </w:r>
      <w:r w:rsidR="00D306A5" w:rsidRPr="00BF5F61">
        <w:rPr>
          <w:rFonts w:ascii="Times New Roman" w:hAnsi="Times New Roman"/>
          <w:spacing w:val="1"/>
          <w:sz w:val="24"/>
          <w:szCs w:val="24"/>
        </w:rPr>
        <w:t>li</w:t>
      </w:r>
      <w:r w:rsidR="00D306A5" w:rsidRPr="00BF5F61">
        <w:rPr>
          <w:rFonts w:ascii="Times New Roman" w:hAnsi="Times New Roman"/>
          <w:spacing w:val="2"/>
          <w:sz w:val="24"/>
          <w:szCs w:val="24"/>
        </w:rPr>
        <w:t>e</w:t>
      </w:r>
      <w:r w:rsidR="00D306A5" w:rsidRPr="00BF5F61">
        <w:rPr>
          <w:rFonts w:ascii="Times New Roman" w:hAnsi="Times New Roman"/>
          <w:sz w:val="24"/>
          <w:szCs w:val="24"/>
        </w:rPr>
        <w:t>s</w:t>
      </w:r>
      <w:r w:rsidR="00D306A5" w:rsidRPr="00BF5F61">
        <w:rPr>
          <w:rFonts w:ascii="Times New Roman" w:hAnsi="Times New Roman"/>
          <w:spacing w:val="5"/>
          <w:sz w:val="24"/>
          <w:szCs w:val="24"/>
        </w:rPr>
        <w:t xml:space="preserve"> </w:t>
      </w:r>
      <w:r w:rsidR="00D306A5" w:rsidRPr="00BF5F61">
        <w:rPr>
          <w:rFonts w:ascii="Times New Roman" w:hAnsi="Times New Roman"/>
          <w:spacing w:val="2"/>
          <w:sz w:val="24"/>
          <w:szCs w:val="24"/>
        </w:rPr>
        <w:t>w</w:t>
      </w:r>
      <w:r w:rsidR="00D306A5" w:rsidRPr="00BF5F61">
        <w:rPr>
          <w:rFonts w:ascii="Times New Roman" w:hAnsi="Times New Roman"/>
          <w:spacing w:val="1"/>
          <w:sz w:val="24"/>
          <w:szCs w:val="24"/>
        </w:rPr>
        <w:t>it</w:t>
      </w:r>
      <w:r w:rsidR="00D306A5" w:rsidRPr="00BF5F61">
        <w:rPr>
          <w:rFonts w:ascii="Times New Roman" w:hAnsi="Times New Roman"/>
          <w:sz w:val="24"/>
          <w:szCs w:val="24"/>
        </w:rPr>
        <w:t>h</w:t>
      </w:r>
      <w:r w:rsidR="00D306A5" w:rsidRPr="00BF5F61">
        <w:rPr>
          <w:rFonts w:ascii="Times New Roman" w:hAnsi="Times New Roman"/>
          <w:spacing w:val="-2"/>
          <w:sz w:val="24"/>
          <w:szCs w:val="24"/>
        </w:rPr>
        <w:t xml:space="preserve"> </w:t>
      </w:r>
      <w:r w:rsidR="00D306A5" w:rsidRPr="00BF5F61">
        <w:rPr>
          <w:rFonts w:ascii="Times New Roman" w:hAnsi="Times New Roman"/>
          <w:spacing w:val="1"/>
          <w:sz w:val="24"/>
          <w:szCs w:val="24"/>
        </w:rPr>
        <w:t>t</w:t>
      </w:r>
      <w:r w:rsidR="00D306A5" w:rsidRPr="00BF5F61">
        <w:rPr>
          <w:rFonts w:ascii="Times New Roman" w:hAnsi="Times New Roman"/>
          <w:spacing w:val="2"/>
          <w:sz w:val="24"/>
          <w:szCs w:val="24"/>
        </w:rPr>
        <w:t>h</w:t>
      </w:r>
      <w:r w:rsidR="00D306A5" w:rsidRPr="00BF5F61">
        <w:rPr>
          <w:rFonts w:ascii="Times New Roman" w:hAnsi="Times New Roman"/>
          <w:sz w:val="24"/>
          <w:szCs w:val="24"/>
        </w:rPr>
        <w:t>e</w:t>
      </w:r>
      <w:r w:rsidR="00D306A5" w:rsidRPr="00BF5F61">
        <w:rPr>
          <w:rFonts w:ascii="Times New Roman" w:hAnsi="Times New Roman"/>
          <w:spacing w:val="-3"/>
          <w:sz w:val="24"/>
          <w:szCs w:val="24"/>
        </w:rPr>
        <w:t xml:space="preserve"> </w:t>
      </w:r>
      <w:r w:rsidR="00D306A5" w:rsidRPr="00BF5F61">
        <w:rPr>
          <w:rFonts w:ascii="Times New Roman" w:hAnsi="Times New Roman"/>
          <w:spacing w:val="2"/>
          <w:w w:val="102"/>
          <w:sz w:val="24"/>
          <w:szCs w:val="24"/>
        </w:rPr>
        <w:t>A</w:t>
      </w:r>
      <w:r w:rsidR="00D306A5" w:rsidRPr="00BF5F61">
        <w:rPr>
          <w:rFonts w:ascii="Times New Roman" w:hAnsi="Times New Roman"/>
          <w:spacing w:val="3"/>
          <w:w w:val="102"/>
          <w:sz w:val="24"/>
          <w:szCs w:val="24"/>
        </w:rPr>
        <w:t>m</w:t>
      </w:r>
      <w:r w:rsidR="00D306A5" w:rsidRPr="00BF5F61">
        <w:rPr>
          <w:rFonts w:ascii="Times New Roman" w:hAnsi="Times New Roman"/>
          <w:spacing w:val="2"/>
          <w:w w:val="102"/>
          <w:sz w:val="24"/>
          <w:szCs w:val="24"/>
        </w:rPr>
        <w:t>e</w:t>
      </w:r>
      <w:r w:rsidR="00D306A5" w:rsidRPr="00BF5F61">
        <w:rPr>
          <w:rFonts w:ascii="Times New Roman" w:hAnsi="Times New Roman"/>
          <w:spacing w:val="1"/>
          <w:w w:val="102"/>
          <w:sz w:val="24"/>
          <w:szCs w:val="24"/>
        </w:rPr>
        <w:t>ri</w:t>
      </w:r>
      <w:r w:rsidR="00D306A5" w:rsidRPr="00BF5F61">
        <w:rPr>
          <w:rFonts w:ascii="Times New Roman" w:hAnsi="Times New Roman"/>
          <w:spacing w:val="2"/>
          <w:w w:val="102"/>
          <w:sz w:val="24"/>
          <w:szCs w:val="24"/>
        </w:rPr>
        <w:t>can</w:t>
      </w:r>
      <w:r w:rsidR="00D306A5" w:rsidRPr="00BF5F61">
        <w:rPr>
          <w:rFonts w:ascii="Times New Roman" w:hAnsi="Times New Roman"/>
          <w:w w:val="102"/>
          <w:sz w:val="24"/>
          <w:szCs w:val="24"/>
        </w:rPr>
        <w:t xml:space="preserve">s </w:t>
      </w:r>
      <w:r w:rsidR="00D306A5" w:rsidRPr="00BF5F61">
        <w:rPr>
          <w:rFonts w:ascii="Times New Roman" w:hAnsi="Times New Roman"/>
          <w:spacing w:val="2"/>
          <w:sz w:val="24"/>
          <w:szCs w:val="24"/>
        </w:rPr>
        <w:t>with</w:t>
      </w:r>
      <w:r w:rsidR="00D306A5" w:rsidRPr="00BF5F61">
        <w:rPr>
          <w:rFonts w:ascii="Times New Roman" w:hAnsi="Times New Roman"/>
          <w:spacing w:val="-3"/>
          <w:sz w:val="24"/>
          <w:szCs w:val="24"/>
        </w:rPr>
        <w:t xml:space="preserve"> </w:t>
      </w:r>
      <w:r w:rsidR="00D306A5" w:rsidRPr="00BF5F61">
        <w:rPr>
          <w:rFonts w:ascii="Times New Roman" w:hAnsi="Times New Roman"/>
          <w:spacing w:val="1"/>
          <w:sz w:val="24"/>
          <w:szCs w:val="24"/>
        </w:rPr>
        <w:t>D</w:t>
      </w:r>
      <w:r w:rsidR="00D306A5" w:rsidRPr="00BF5F61">
        <w:rPr>
          <w:rFonts w:ascii="Times New Roman" w:hAnsi="Times New Roman"/>
          <w:sz w:val="24"/>
          <w:szCs w:val="24"/>
        </w:rPr>
        <w:t>i</w:t>
      </w:r>
      <w:r w:rsidR="00D306A5" w:rsidRPr="00BF5F61">
        <w:rPr>
          <w:rFonts w:ascii="Times New Roman" w:hAnsi="Times New Roman"/>
          <w:spacing w:val="1"/>
          <w:sz w:val="24"/>
          <w:szCs w:val="24"/>
        </w:rPr>
        <w:t>sab</w:t>
      </w:r>
      <w:r w:rsidR="00D306A5" w:rsidRPr="00BF5F61">
        <w:rPr>
          <w:rFonts w:ascii="Times New Roman" w:hAnsi="Times New Roman"/>
          <w:sz w:val="24"/>
          <w:szCs w:val="24"/>
        </w:rPr>
        <w:t>iliti</w:t>
      </w:r>
      <w:r w:rsidR="00D306A5" w:rsidRPr="00BF5F61">
        <w:rPr>
          <w:rFonts w:ascii="Times New Roman" w:hAnsi="Times New Roman"/>
          <w:spacing w:val="1"/>
          <w:sz w:val="24"/>
          <w:szCs w:val="24"/>
        </w:rPr>
        <w:t>e</w:t>
      </w:r>
      <w:r w:rsidR="00D306A5" w:rsidRPr="00BF5F61">
        <w:rPr>
          <w:rFonts w:ascii="Times New Roman" w:hAnsi="Times New Roman"/>
          <w:sz w:val="24"/>
          <w:szCs w:val="24"/>
        </w:rPr>
        <w:t>s</w:t>
      </w:r>
      <w:r w:rsidR="00D306A5" w:rsidRPr="00BF5F61">
        <w:rPr>
          <w:rFonts w:ascii="Times New Roman" w:hAnsi="Times New Roman"/>
          <w:spacing w:val="6"/>
          <w:sz w:val="24"/>
          <w:szCs w:val="24"/>
        </w:rPr>
        <w:t xml:space="preserve"> </w:t>
      </w:r>
      <w:r w:rsidR="00D306A5" w:rsidRPr="00BF5F61">
        <w:rPr>
          <w:rFonts w:ascii="Times New Roman" w:hAnsi="Times New Roman"/>
          <w:spacing w:val="1"/>
          <w:sz w:val="24"/>
          <w:szCs w:val="24"/>
        </w:rPr>
        <w:t>Ac</w:t>
      </w:r>
      <w:r w:rsidR="00D306A5" w:rsidRPr="00BF5F61">
        <w:rPr>
          <w:rFonts w:ascii="Times New Roman" w:hAnsi="Times New Roman"/>
          <w:sz w:val="24"/>
          <w:szCs w:val="24"/>
        </w:rPr>
        <w:t>t</w:t>
      </w:r>
      <w:r w:rsidR="00D306A5" w:rsidRPr="00BF5F61">
        <w:rPr>
          <w:rFonts w:ascii="Times New Roman" w:hAnsi="Times New Roman"/>
          <w:spacing w:val="-6"/>
          <w:sz w:val="24"/>
          <w:szCs w:val="24"/>
        </w:rPr>
        <w:t xml:space="preserve"> </w:t>
      </w:r>
      <w:r w:rsidR="00D306A5" w:rsidRPr="00BF5F61">
        <w:rPr>
          <w:rFonts w:ascii="Times New Roman" w:hAnsi="Times New Roman"/>
          <w:spacing w:val="1"/>
          <w:sz w:val="24"/>
          <w:szCs w:val="24"/>
        </w:rPr>
        <w:t>o</w:t>
      </w:r>
      <w:r w:rsidR="00D306A5" w:rsidRPr="00BF5F61">
        <w:rPr>
          <w:rFonts w:ascii="Times New Roman" w:hAnsi="Times New Roman"/>
          <w:sz w:val="24"/>
          <w:szCs w:val="24"/>
        </w:rPr>
        <w:t>f</w:t>
      </w:r>
      <w:r w:rsidR="00D306A5" w:rsidRPr="00BF5F61">
        <w:rPr>
          <w:rFonts w:ascii="Times New Roman" w:hAnsi="Times New Roman"/>
          <w:spacing w:val="-17"/>
          <w:sz w:val="24"/>
          <w:szCs w:val="24"/>
        </w:rPr>
        <w:t xml:space="preserve"> </w:t>
      </w:r>
      <w:r w:rsidR="00D306A5" w:rsidRPr="00BF5F61">
        <w:rPr>
          <w:rFonts w:ascii="Times New Roman" w:hAnsi="Times New Roman"/>
          <w:spacing w:val="1"/>
          <w:sz w:val="24"/>
          <w:szCs w:val="24"/>
        </w:rPr>
        <w:t>199</w:t>
      </w:r>
      <w:r w:rsidR="00D306A5" w:rsidRPr="00BF5F61">
        <w:rPr>
          <w:rFonts w:ascii="Times New Roman" w:hAnsi="Times New Roman"/>
          <w:sz w:val="24"/>
          <w:szCs w:val="24"/>
        </w:rPr>
        <w:t>0</w:t>
      </w:r>
      <w:r w:rsidR="00D306A5" w:rsidRPr="00BF5F61">
        <w:rPr>
          <w:rFonts w:ascii="Times New Roman" w:hAnsi="Times New Roman"/>
          <w:spacing w:val="-2"/>
          <w:sz w:val="24"/>
          <w:szCs w:val="24"/>
        </w:rPr>
        <w:t xml:space="preserve"> </w:t>
      </w:r>
      <w:r w:rsidR="00D306A5" w:rsidRPr="00BF5F61">
        <w:rPr>
          <w:rFonts w:ascii="Times New Roman" w:hAnsi="Times New Roman"/>
          <w:spacing w:val="1"/>
          <w:sz w:val="24"/>
          <w:szCs w:val="24"/>
        </w:rPr>
        <w:t>an</w:t>
      </w:r>
      <w:r w:rsidR="00D306A5" w:rsidRPr="00BF5F61">
        <w:rPr>
          <w:rFonts w:ascii="Times New Roman" w:hAnsi="Times New Roman"/>
          <w:sz w:val="24"/>
          <w:szCs w:val="24"/>
        </w:rPr>
        <w:t>d</w:t>
      </w:r>
      <w:r w:rsidR="00D306A5" w:rsidRPr="00BF5F61">
        <w:rPr>
          <w:rFonts w:ascii="Times New Roman" w:hAnsi="Times New Roman"/>
          <w:spacing w:val="-4"/>
          <w:sz w:val="24"/>
          <w:szCs w:val="24"/>
        </w:rPr>
        <w:t xml:space="preserve"> </w:t>
      </w:r>
      <w:r w:rsidR="00D306A5" w:rsidRPr="00BF5F61">
        <w:rPr>
          <w:rFonts w:ascii="Times New Roman" w:hAnsi="Times New Roman"/>
          <w:sz w:val="24"/>
          <w:szCs w:val="24"/>
        </w:rPr>
        <w:t>is</w:t>
      </w:r>
      <w:r w:rsidR="00D306A5" w:rsidRPr="00BF5F61">
        <w:rPr>
          <w:rFonts w:ascii="Times New Roman" w:hAnsi="Times New Roman"/>
          <w:spacing w:val="-8"/>
          <w:sz w:val="24"/>
          <w:szCs w:val="24"/>
        </w:rPr>
        <w:t xml:space="preserve"> </w:t>
      </w:r>
      <w:r w:rsidR="00D306A5" w:rsidRPr="00BF5F61">
        <w:rPr>
          <w:rFonts w:ascii="Times New Roman" w:hAnsi="Times New Roman"/>
          <w:spacing w:val="2"/>
          <w:sz w:val="24"/>
          <w:szCs w:val="24"/>
        </w:rPr>
        <w:t>w</w:t>
      </w:r>
      <w:r w:rsidR="00D306A5" w:rsidRPr="00BF5F61">
        <w:rPr>
          <w:rFonts w:ascii="Times New Roman" w:hAnsi="Times New Roman"/>
          <w:spacing w:val="1"/>
          <w:sz w:val="24"/>
          <w:szCs w:val="24"/>
        </w:rPr>
        <w:t>hee</w:t>
      </w:r>
      <w:r w:rsidR="00D306A5" w:rsidRPr="00BF5F61">
        <w:rPr>
          <w:rFonts w:ascii="Times New Roman" w:hAnsi="Times New Roman"/>
          <w:sz w:val="24"/>
          <w:szCs w:val="24"/>
        </w:rPr>
        <w:t>l</w:t>
      </w:r>
      <w:r w:rsidR="00D306A5" w:rsidRPr="00BF5F61">
        <w:rPr>
          <w:rFonts w:ascii="Times New Roman" w:hAnsi="Times New Roman"/>
          <w:spacing w:val="1"/>
          <w:sz w:val="24"/>
          <w:szCs w:val="24"/>
        </w:rPr>
        <w:t>cha</w:t>
      </w:r>
      <w:r w:rsidR="00D306A5" w:rsidRPr="00BF5F61">
        <w:rPr>
          <w:rFonts w:ascii="Times New Roman" w:hAnsi="Times New Roman"/>
          <w:sz w:val="24"/>
          <w:szCs w:val="24"/>
        </w:rPr>
        <w:t>ir</w:t>
      </w:r>
      <w:r w:rsidR="00D306A5" w:rsidRPr="00BF5F61">
        <w:rPr>
          <w:rFonts w:ascii="Times New Roman" w:hAnsi="Times New Roman"/>
          <w:spacing w:val="5"/>
          <w:sz w:val="24"/>
          <w:szCs w:val="24"/>
        </w:rPr>
        <w:t xml:space="preserve"> </w:t>
      </w:r>
      <w:r w:rsidR="00D306A5" w:rsidRPr="00BF5F61">
        <w:rPr>
          <w:rFonts w:ascii="Times New Roman" w:hAnsi="Times New Roman"/>
          <w:spacing w:val="1"/>
          <w:sz w:val="24"/>
          <w:szCs w:val="24"/>
        </w:rPr>
        <w:t>access</w:t>
      </w:r>
      <w:r w:rsidR="00D306A5" w:rsidRPr="00BF5F61">
        <w:rPr>
          <w:rFonts w:ascii="Times New Roman" w:hAnsi="Times New Roman"/>
          <w:sz w:val="24"/>
          <w:szCs w:val="24"/>
        </w:rPr>
        <w:t>i</w:t>
      </w:r>
      <w:r w:rsidR="00D306A5" w:rsidRPr="00BF5F61">
        <w:rPr>
          <w:rFonts w:ascii="Times New Roman" w:hAnsi="Times New Roman"/>
          <w:spacing w:val="1"/>
          <w:sz w:val="24"/>
          <w:szCs w:val="24"/>
        </w:rPr>
        <w:t>b</w:t>
      </w:r>
      <w:r w:rsidR="00D306A5" w:rsidRPr="00BF5F61">
        <w:rPr>
          <w:rFonts w:ascii="Times New Roman" w:hAnsi="Times New Roman"/>
          <w:sz w:val="24"/>
          <w:szCs w:val="24"/>
        </w:rPr>
        <w:t>l</w:t>
      </w:r>
      <w:r w:rsidR="00D306A5" w:rsidRPr="00BF5F61">
        <w:rPr>
          <w:rFonts w:ascii="Times New Roman" w:hAnsi="Times New Roman"/>
          <w:spacing w:val="1"/>
          <w:sz w:val="24"/>
          <w:szCs w:val="24"/>
        </w:rPr>
        <w:t>e</w:t>
      </w:r>
      <w:r w:rsidR="00D306A5" w:rsidRPr="00BF5F61">
        <w:rPr>
          <w:rFonts w:ascii="Times New Roman" w:hAnsi="Times New Roman"/>
          <w:sz w:val="24"/>
          <w:szCs w:val="24"/>
        </w:rPr>
        <w:t xml:space="preserve">. If enrolled under training with a government agency, institution district, and/or other entity, students must meet the admission requirements set out in the training agreement and/or applicable state licensing or certifications requirements. The facility is equipped with ramp access from the parking lot, extra wide hallways and doors, A.D.A. required door handles and a restroom to accommodate disabled students.  </w:t>
      </w:r>
    </w:p>
    <w:p w14:paraId="3B28366F" w14:textId="77777777" w:rsidR="00D306A5" w:rsidRPr="00BF5F61" w:rsidRDefault="00D306A5" w:rsidP="00C12CB6">
      <w:pPr>
        <w:pStyle w:val="NoSpacing"/>
        <w:rPr>
          <w:rFonts w:ascii="Times New Roman" w:hAnsi="Times New Roman"/>
          <w:spacing w:val="2"/>
          <w:sz w:val="24"/>
          <w:szCs w:val="24"/>
        </w:rPr>
      </w:pPr>
      <w:r w:rsidRPr="00BF5F61">
        <w:rPr>
          <w:rFonts w:ascii="Times New Roman" w:hAnsi="Times New Roman"/>
          <w:spacing w:val="2"/>
          <w:sz w:val="24"/>
          <w:szCs w:val="24"/>
        </w:rPr>
        <w:t xml:space="preserve">  </w:t>
      </w:r>
    </w:p>
    <w:p w14:paraId="10BD0184" w14:textId="77777777" w:rsidR="00D306A5" w:rsidRPr="00BF5F61" w:rsidRDefault="00D306A5" w:rsidP="00967A28">
      <w:pPr>
        <w:pStyle w:val="NoSpacing"/>
        <w:rPr>
          <w:rFonts w:ascii="Times New Roman" w:hAnsi="Times New Roman"/>
          <w:spacing w:val="2"/>
          <w:sz w:val="24"/>
          <w:szCs w:val="24"/>
        </w:rPr>
      </w:pPr>
      <w:r w:rsidRPr="00BF5F61">
        <w:rPr>
          <w:rFonts w:ascii="Times New Roman" w:hAnsi="Times New Roman"/>
          <w:spacing w:val="2"/>
          <w:sz w:val="24"/>
          <w:szCs w:val="24"/>
        </w:rPr>
        <w:t xml:space="preserve">If you are interested in attending </w:t>
      </w:r>
      <w:r w:rsidR="00FA261F" w:rsidRPr="00BF5F61">
        <w:rPr>
          <w:rFonts w:ascii="Times New Roman" w:hAnsi="Times New Roman"/>
          <w:spacing w:val="2"/>
          <w:sz w:val="24"/>
          <w:szCs w:val="24"/>
        </w:rPr>
        <w:t>Mingo Extended Learning Center</w:t>
      </w:r>
      <w:r w:rsidRPr="00BF5F61">
        <w:rPr>
          <w:rFonts w:ascii="Times New Roman" w:hAnsi="Times New Roman"/>
          <w:spacing w:val="2"/>
          <w:sz w:val="24"/>
          <w:szCs w:val="24"/>
        </w:rPr>
        <w:t xml:space="preserve"> </w:t>
      </w:r>
      <w:r w:rsidR="003F3512">
        <w:rPr>
          <w:rFonts w:ascii="Times New Roman" w:hAnsi="Times New Roman"/>
          <w:spacing w:val="2"/>
          <w:sz w:val="24"/>
          <w:szCs w:val="24"/>
        </w:rPr>
        <w:t xml:space="preserve">and need </w:t>
      </w:r>
      <w:r w:rsidRPr="00BF5F61">
        <w:rPr>
          <w:rFonts w:ascii="Times New Roman" w:hAnsi="Times New Roman"/>
          <w:spacing w:val="2"/>
          <w:sz w:val="24"/>
          <w:szCs w:val="24"/>
        </w:rPr>
        <w:t xml:space="preserve">reasonable accommodations, you should schedule an appointment with the </w:t>
      </w:r>
      <w:r w:rsidR="00157508">
        <w:rPr>
          <w:rFonts w:ascii="Times New Roman" w:hAnsi="Times New Roman"/>
          <w:spacing w:val="2"/>
          <w:sz w:val="24"/>
          <w:szCs w:val="24"/>
        </w:rPr>
        <w:t>Administrator</w:t>
      </w:r>
      <w:r w:rsidRPr="00BF5F61">
        <w:rPr>
          <w:rFonts w:ascii="Times New Roman" w:hAnsi="Times New Roman"/>
          <w:spacing w:val="2"/>
          <w:sz w:val="24"/>
          <w:szCs w:val="24"/>
        </w:rPr>
        <w:t xml:space="preserve">.  At this meeting, we will discuss the nature of the reported disability and its impact on learning. We will also discuss the process of receiving reasonable accommodations at </w:t>
      </w:r>
      <w:r w:rsidR="00FA261F" w:rsidRPr="00BF5F61">
        <w:rPr>
          <w:rFonts w:ascii="Times New Roman" w:hAnsi="Times New Roman"/>
          <w:spacing w:val="2"/>
          <w:sz w:val="24"/>
          <w:szCs w:val="24"/>
        </w:rPr>
        <w:t>the</w:t>
      </w:r>
      <w:r w:rsidR="00157508">
        <w:rPr>
          <w:rFonts w:ascii="Times New Roman" w:hAnsi="Times New Roman"/>
          <w:spacing w:val="2"/>
          <w:sz w:val="24"/>
          <w:szCs w:val="24"/>
        </w:rPr>
        <w:t xml:space="preserve"> Mingo</w:t>
      </w:r>
      <w:r w:rsidR="00FA261F" w:rsidRPr="00BF5F61">
        <w:rPr>
          <w:rFonts w:ascii="Times New Roman" w:hAnsi="Times New Roman"/>
          <w:spacing w:val="2"/>
          <w:sz w:val="24"/>
          <w:szCs w:val="24"/>
        </w:rPr>
        <w:t xml:space="preserve"> Extended Learning Center</w:t>
      </w:r>
      <w:r w:rsidRPr="00BF5F61">
        <w:rPr>
          <w:rFonts w:ascii="Times New Roman" w:hAnsi="Times New Roman"/>
          <w:spacing w:val="2"/>
          <w:sz w:val="24"/>
          <w:szCs w:val="24"/>
        </w:rPr>
        <w:t>, and the types of accommodations available.</w:t>
      </w:r>
      <w:r w:rsidRPr="00BF5F61">
        <w:rPr>
          <w:rFonts w:ascii="Times New Roman" w:hAnsi="Times New Roman"/>
          <w:spacing w:val="2"/>
          <w:sz w:val="24"/>
          <w:szCs w:val="24"/>
        </w:rPr>
        <w:br/>
      </w:r>
    </w:p>
    <w:p w14:paraId="3DEFD97A" w14:textId="77777777" w:rsidR="00D306A5" w:rsidRPr="00BF5F61" w:rsidRDefault="00D306A5" w:rsidP="00157508">
      <w:pPr>
        <w:spacing w:before="12"/>
        <w:ind w:right="63"/>
        <w:jc w:val="both"/>
        <w:rPr>
          <w:rFonts w:ascii="Times New Roman" w:hAnsi="Times New Roman"/>
          <w:sz w:val="24"/>
          <w:szCs w:val="24"/>
        </w:rPr>
      </w:pPr>
      <w:r w:rsidRPr="00BF5F61">
        <w:rPr>
          <w:rFonts w:ascii="Times New Roman" w:hAnsi="Times New Roman"/>
          <w:sz w:val="24"/>
          <w:szCs w:val="24"/>
        </w:rPr>
        <w:t>Please bring copies of current documentation of a disability to this meeting. Documentation must be provided by a medical expert within the last three years and include:</w:t>
      </w:r>
    </w:p>
    <w:p w14:paraId="357703D3" w14:textId="77777777" w:rsidR="00D306A5" w:rsidRPr="00BF5F61" w:rsidRDefault="00D306A5" w:rsidP="00157508">
      <w:pPr>
        <w:spacing w:before="12"/>
        <w:ind w:right="63"/>
        <w:jc w:val="both"/>
        <w:rPr>
          <w:rFonts w:ascii="Times New Roman" w:hAnsi="Times New Roman"/>
          <w:sz w:val="24"/>
          <w:szCs w:val="24"/>
        </w:rPr>
      </w:pPr>
    </w:p>
    <w:p w14:paraId="31DA7BB6" w14:textId="77777777" w:rsidR="00D306A5" w:rsidRPr="00BF5F61" w:rsidRDefault="00D306A5" w:rsidP="00157508">
      <w:pPr>
        <w:numPr>
          <w:ilvl w:val="0"/>
          <w:numId w:val="11"/>
        </w:numPr>
        <w:spacing w:before="12"/>
        <w:ind w:right="63"/>
        <w:jc w:val="both"/>
        <w:rPr>
          <w:rFonts w:ascii="Times New Roman" w:hAnsi="Times New Roman"/>
          <w:sz w:val="24"/>
          <w:szCs w:val="24"/>
        </w:rPr>
      </w:pPr>
      <w:r w:rsidRPr="00BF5F61">
        <w:rPr>
          <w:rFonts w:ascii="Times New Roman" w:hAnsi="Times New Roman"/>
          <w:sz w:val="24"/>
          <w:szCs w:val="24"/>
        </w:rPr>
        <w:lastRenderedPageBreak/>
        <w:t xml:space="preserve">a diagnosis of the disability; </w:t>
      </w:r>
    </w:p>
    <w:p w14:paraId="25C8C897" w14:textId="77777777" w:rsidR="00D306A5" w:rsidRPr="00BF5F61" w:rsidRDefault="00D306A5" w:rsidP="00157508">
      <w:pPr>
        <w:numPr>
          <w:ilvl w:val="0"/>
          <w:numId w:val="11"/>
        </w:numPr>
        <w:spacing w:before="12"/>
        <w:ind w:right="63"/>
        <w:jc w:val="both"/>
        <w:rPr>
          <w:rFonts w:ascii="Times New Roman" w:hAnsi="Times New Roman"/>
          <w:sz w:val="24"/>
          <w:szCs w:val="24"/>
        </w:rPr>
      </w:pPr>
      <w:r w:rsidRPr="00BF5F61">
        <w:rPr>
          <w:rFonts w:ascii="Times New Roman" w:hAnsi="Times New Roman"/>
          <w:sz w:val="24"/>
          <w:szCs w:val="24"/>
        </w:rPr>
        <w:t xml:space="preserve">how the diagnosis was determined (what tests were given and the results); and </w:t>
      </w:r>
    </w:p>
    <w:p w14:paraId="22C409AC" w14:textId="77777777" w:rsidR="00D306A5" w:rsidRPr="00BF5F61" w:rsidRDefault="00D306A5" w:rsidP="00157508">
      <w:pPr>
        <w:numPr>
          <w:ilvl w:val="0"/>
          <w:numId w:val="11"/>
        </w:numPr>
        <w:spacing w:before="12"/>
        <w:ind w:right="63"/>
        <w:jc w:val="both"/>
        <w:rPr>
          <w:rFonts w:ascii="Times New Roman" w:hAnsi="Times New Roman"/>
          <w:sz w:val="24"/>
          <w:szCs w:val="24"/>
        </w:rPr>
      </w:pPr>
      <w:r w:rsidRPr="00BF5F61">
        <w:rPr>
          <w:rFonts w:ascii="Times New Roman" w:hAnsi="Times New Roman"/>
          <w:sz w:val="24"/>
          <w:szCs w:val="24"/>
        </w:rPr>
        <w:t>A clinical summary, which includes an assessment of how the disability will impact the individual in a college environment and what accommodations are recommended.</w:t>
      </w:r>
    </w:p>
    <w:p w14:paraId="55B3C388" w14:textId="77777777" w:rsidR="00D306A5" w:rsidRPr="00BF5F61" w:rsidRDefault="00D306A5" w:rsidP="00157508">
      <w:pPr>
        <w:spacing w:before="12"/>
        <w:ind w:right="63"/>
        <w:jc w:val="both"/>
        <w:rPr>
          <w:rFonts w:ascii="Times New Roman" w:hAnsi="Times New Roman"/>
          <w:sz w:val="24"/>
          <w:szCs w:val="24"/>
        </w:rPr>
      </w:pPr>
    </w:p>
    <w:p w14:paraId="6C610D26" w14:textId="77777777" w:rsidR="00D306A5" w:rsidRPr="00BF5F61" w:rsidRDefault="00D306A5" w:rsidP="00157508">
      <w:pPr>
        <w:spacing w:before="12"/>
        <w:ind w:right="63"/>
        <w:jc w:val="both"/>
        <w:rPr>
          <w:rFonts w:ascii="Times New Roman" w:hAnsi="Times New Roman"/>
          <w:b/>
          <w:sz w:val="24"/>
          <w:szCs w:val="24"/>
        </w:rPr>
      </w:pPr>
      <w:r w:rsidRPr="00BF5F61">
        <w:rPr>
          <w:rFonts w:ascii="Times New Roman" w:hAnsi="Times New Roman"/>
          <w:sz w:val="24"/>
          <w:szCs w:val="24"/>
        </w:rPr>
        <w:t>Upon completion of the initial meeting, a formal request for the accommodation must be submitted in writing to the school. The initial meeting, formal request, and response from the school must take place prior to the pre-enrollment process.</w:t>
      </w:r>
    </w:p>
    <w:p w14:paraId="6242555A" w14:textId="77777777" w:rsidR="00D306A5" w:rsidRPr="00BF5F61" w:rsidRDefault="00D306A5" w:rsidP="00B41242">
      <w:pPr>
        <w:spacing w:before="12"/>
        <w:ind w:right="63"/>
        <w:jc w:val="both"/>
        <w:rPr>
          <w:rFonts w:ascii="Times New Roman" w:hAnsi="Times New Roman"/>
          <w:spacing w:val="2"/>
          <w:sz w:val="24"/>
          <w:szCs w:val="24"/>
        </w:rPr>
      </w:pPr>
      <w:r w:rsidRPr="00BF5F61">
        <w:rPr>
          <w:rFonts w:ascii="Times New Roman" w:hAnsi="Times New Roman"/>
          <w:spacing w:val="2"/>
          <w:sz w:val="24"/>
          <w:szCs w:val="24"/>
        </w:rPr>
        <w:t xml:space="preserve"> </w:t>
      </w:r>
    </w:p>
    <w:p w14:paraId="25D142ED" w14:textId="77777777" w:rsidR="00D306A5" w:rsidRDefault="00D306A5" w:rsidP="00157508">
      <w:pPr>
        <w:jc w:val="both"/>
        <w:rPr>
          <w:rFonts w:ascii="Times New Roman" w:hAnsi="Times New Roman"/>
          <w:b/>
          <w:sz w:val="24"/>
          <w:szCs w:val="24"/>
        </w:rPr>
      </w:pPr>
      <w:r w:rsidRPr="00BF5F61">
        <w:rPr>
          <w:rFonts w:ascii="Times New Roman" w:hAnsi="Times New Roman"/>
          <w:b/>
          <w:sz w:val="24"/>
          <w:szCs w:val="24"/>
        </w:rPr>
        <w:t>Veterans Benefits/Other Funding Sources</w:t>
      </w:r>
    </w:p>
    <w:p w14:paraId="680140C8" w14:textId="77777777" w:rsidR="0085454F" w:rsidRPr="00BF5F61" w:rsidRDefault="0085454F" w:rsidP="00157508">
      <w:pPr>
        <w:jc w:val="both"/>
        <w:rPr>
          <w:rFonts w:ascii="Times New Roman" w:hAnsi="Times New Roman"/>
          <w:b/>
          <w:sz w:val="24"/>
          <w:szCs w:val="24"/>
        </w:rPr>
      </w:pPr>
    </w:p>
    <w:p w14:paraId="131F2BD3" w14:textId="77777777" w:rsidR="00D306A5" w:rsidRPr="0085454F" w:rsidRDefault="00D306A5" w:rsidP="0085454F">
      <w:pPr>
        <w:jc w:val="both"/>
        <w:rPr>
          <w:rFonts w:ascii="Times New Roman" w:hAnsi="Times New Roman"/>
          <w:sz w:val="24"/>
          <w:szCs w:val="24"/>
        </w:rPr>
      </w:pPr>
      <w:r w:rsidRPr="0085454F">
        <w:rPr>
          <w:rFonts w:ascii="Times New Roman" w:hAnsi="Times New Roman"/>
          <w:sz w:val="24"/>
          <w:szCs w:val="24"/>
        </w:rPr>
        <w:t xml:space="preserve">Selected programs of study at </w:t>
      </w:r>
      <w:r w:rsidR="00FA261F" w:rsidRPr="0085454F">
        <w:rPr>
          <w:rFonts w:ascii="Times New Roman" w:hAnsi="Times New Roman"/>
          <w:sz w:val="24"/>
          <w:szCs w:val="24"/>
        </w:rPr>
        <w:t>Mingo Extended Learning Center a</w:t>
      </w:r>
      <w:r w:rsidRPr="0085454F">
        <w:rPr>
          <w:rFonts w:ascii="Times New Roman" w:hAnsi="Times New Roman"/>
          <w:sz w:val="24"/>
          <w:szCs w:val="24"/>
        </w:rPr>
        <w:t xml:space="preserve">re approved by the </w:t>
      </w:r>
      <w:r w:rsidR="00B61933" w:rsidRPr="0085454F">
        <w:rPr>
          <w:rFonts w:ascii="Times New Roman" w:hAnsi="Times New Roman"/>
          <w:sz w:val="24"/>
          <w:szCs w:val="24"/>
        </w:rPr>
        <w:t>v</w:t>
      </w:r>
      <w:r w:rsidRPr="0085454F">
        <w:rPr>
          <w:rFonts w:ascii="Times New Roman" w:hAnsi="Times New Roman"/>
          <w:sz w:val="24"/>
          <w:szCs w:val="24"/>
        </w:rPr>
        <w:t xml:space="preserve">eterans Commission for enrollment of those eligible to receive benefits under Section 3676, Chapters 30 or 32, Title 38. The determination for </w:t>
      </w:r>
      <w:r w:rsidR="00925528" w:rsidRPr="0085454F">
        <w:rPr>
          <w:rFonts w:ascii="Times New Roman" w:hAnsi="Times New Roman"/>
          <w:sz w:val="24"/>
          <w:szCs w:val="24"/>
        </w:rPr>
        <w:t>WV</w:t>
      </w:r>
      <w:r w:rsidRPr="0085454F">
        <w:rPr>
          <w:rFonts w:ascii="Times New Roman" w:hAnsi="Times New Roman"/>
          <w:sz w:val="24"/>
          <w:szCs w:val="24"/>
        </w:rPr>
        <w:t xml:space="preserve">VC funds are made directly through the </w:t>
      </w:r>
      <w:r w:rsidR="00925528" w:rsidRPr="0085454F">
        <w:rPr>
          <w:rFonts w:ascii="Times New Roman" w:hAnsi="Times New Roman"/>
          <w:sz w:val="24"/>
          <w:szCs w:val="24"/>
        </w:rPr>
        <w:t xml:space="preserve">West Virginia </w:t>
      </w:r>
      <w:r w:rsidRPr="0085454F">
        <w:rPr>
          <w:rFonts w:ascii="Times New Roman" w:hAnsi="Times New Roman"/>
          <w:sz w:val="24"/>
          <w:szCs w:val="24"/>
        </w:rPr>
        <w:t xml:space="preserve">Veteran’s Commission. Additional funding may be obtained for eligible candidates through many different programs including; </w:t>
      </w:r>
      <w:r w:rsidR="00B61933" w:rsidRPr="0085454F">
        <w:rPr>
          <w:rFonts w:ascii="Times New Roman" w:hAnsi="Times New Roman"/>
          <w:sz w:val="24"/>
          <w:szCs w:val="24"/>
        </w:rPr>
        <w:t xml:space="preserve">Workforce </w:t>
      </w:r>
      <w:r w:rsidR="00925528" w:rsidRPr="0085454F">
        <w:rPr>
          <w:rFonts w:ascii="Times New Roman" w:hAnsi="Times New Roman"/>
          <w:sz w:val="24"/>
          <w:szCs w:val="24"/>
        </w:rPr>
        <w:t>West Virginia</w:t>
      </w:r>
      <w:r w:rsidR="00B61933" w:rsidRPr="0085454F">
        <w:rPr>
          <w:rFonts w:ascii="Times New Roman" w:hAnsi="Times New Roman"/>
          <w:sz w:val="24"/>
          <w:szCs w:val="24"/>
        </w:rPr>
        <w:t xml:space="preserve"> Unemployment Compensation Division, State of West Virginia Division of Rehabilitation Services</w:t>
      </w:r>
      <w:r w:rsidRPr="0085454F">
        <w:rPr>
          <w:rFonts w:ascii="Times New Roman" w:hAnsi="Times New Roman"/>
          <w:sz w:val="24"/>
          <w:szCs w:val="24"/>
        </w:rPr>
        <w:t xml:space="preserve">, and Private Scholarship funds. The determinations for these funds are made through the respective organizations. </w:t>
      </w:r>
    </w:p>
    <w:p w14:paraId="2DE0F819" w14:textId="77777777" w:rsidR="00141454" w:rsidRPr="00BF5F61" w:rsidRDefault="00141454" w:rsidP="00157508">
      <w:pPr>
        <w:pStyle w:val="ListParagraph"/>
        <w:ind w:left="0"/>
        <w:jc w:val="both"/>
        <w:rPr>
          <w:rFonts w:ascii="Times New Roman" w:hAnsi="Times New Roman"/>
          <w:sz w:val="24"/>
          <w:szCs w:val="24"/>
        </w:rPr>
      </w:pPr>
    </w:p>
    <w:p w14:paraId="2A9AA4A2" w14:textId="77777777" w:rsidR="00D306A5" w:rsidRPr="00BF5F61" w:rsidRDefault="00D306A5" w:rsidP="00FD0C1B">
      <w:pPr>
        <w:pStyle w:val="Default"/>
        <w:rPr>
          <w:rFonts w:ascii="Times New Roman" w:hAnsi="Times New Roman" w:cs="Times New Roman"/>
          <w:color w:val="auto"/>
        </w:rPr>
      </w:pPr>
      <w:r w:rsidRPr="00BF5F61">
        <w:rPr>
          <w:rFonts w:ascii="Times New Roman" w:hAnsi="Times New Roman" w:cs="Times New Roman"/>
          <w:b/>
          <w:bCs/>
          <w:color w:val="auto"/>
        </w:rPr>
        <w:t xml:space="preserve">CONTACT INFORMATION FOR ASSISTANCE IN OBTAINING </w:t>
      </w:r>
    </w:p>
    <w:p w14:paraId="09AAB49F" w14:textId="77777777" w:rsidR="00D306A5" w:rsidRPr="00BF5F61" w:rsidRDefault="00D306A5" w:rsidP="00FD0C1B">
      <w:pPr>
        <w:pStyle w:val="Default"/>
        <w:rPr>
          <w:rFonts w:ascii="Times New Roman" w:hAnsi="Times New Roman" w:cs="Times New Roman"/>
          <w:color w:val="auto"/>
        </w:rPr>
      </w:pPr>
      <w:r w:rsidRPr="00BF5F61">
        <w:rPr>
          <w:rFonts w:ascii="Times New Roman" w:hAnsi="Times New Roman" w:cs="Times New Roman"/>
          <w:b/>
          <w:bCs/>
          <w:color w:val="auto"/>
        </w:rPr>
        <w:t xml:space="preserve">INSTITUTIONAL OR FINANCIAL AID INFORMATION </w:t>
      </w:r>
    </w:p>
    <w:p w14:paraId="74DFDC19" w14:textId="77777777" w:rsidR="00D306A5" w:rsidRPr="00BF5F61" w:rsidRDefault="00D306A5" w:rsidP="00FD0C1B">
      <w:pPr>
        <w:spacing w:before="12"/>
        <w:ind w:left="118" w:right="63"/>
        <w:jc w:val="both"/>
        <w:rPr>
          <w:rFonts w:ascii="Times New Roman" w:hAnsi="Times New Roman"/>
          <w:sz w:val="24"/>
          <w:szCs w:val="24"/>
        </w:rPr>
      </w:pPr>
    </w:p>
    <w:p w14:paraId="4B0BAEF5" w14:textId="77777777" w:rsidR="00D306A5" w:rsidRPr="00BF5F61" w:rsidRDefault="00D306A5" w:rsidP="00157508">
      <w:pPr>
        <w:spacing w:before="12"/>
        <w:ind w:right="63"/>
        <w:jc w:val="both"/>
        <w:rPr>
          <w:rFonts w:ascii="Times New Roman" w:hAnsi="Times New Roman"/>
          <w:sz w:val="24"/>
          <w:szCs w:val="24"/>
        </w:rPr>
      </w:pPr>
      <w:r w:rsidRPr="00BF5F61">
        <w:rPr>
          <w:rFonts w:ascii="Times New Roman" w:hAnsi="Times New Roman"/>
          <w:sz w:val="24"/>
          <w:szCs w:val="24"/>
        </w:rPr>
        <w:t>Disclosure Requirement: Made available through appropriate publications, mailings, or electronic media</w:t>
      </w:r>
    </w:p>
    <w:p w14:paraId="1A43BADB" w14:textId="77777777" w:rsidR="00D306A5" w:rsidRPr="00BF5F61" w:rsidRDefault="00D306A5" w:rsidP="00157508">
      <w:pPr>
        <w:pStyle w:val="05TableSubCheckBoxes"/>
        <w:numPr>
          <w:ilvl w:val="0"/>
          <w:numId w:val="0"/>
        </w:numPr>
        <w:jc w:val="both"/>
        <w:rPr>
          <w:rFonts w:ascii="Times New Roman" w:hAnsi="Times New Roman"/>
          <w:b/>
          <w:color w:val="auto"/>
          <w:sz w:val="24"/>
        </w:rPr>
      </w:pPr>
    </w:p>
    <w:p w14:paraId="336432D5" w14:textId="77777777" w:rsidR="005864C3" w:rsidRPr="00DD5263" w:rsidRDefault="00D306A5" w:rsidP="00DD5263">
      <w:pPr>
        <w:pStyle w:val="05TableSubCheckBoxes"/>
        <w:numPr>
          <w:ilvl w:val="0"/>
          <w:numId w:val="0"/>
        </w:numPr>
        <w:jc w:val="both"/>
        <w:rPr>
          <w:rFonts w:ascii="Times New Roman" w:hAnsi="Times New Roman"/>
          <w:color w:val="auto"/>
          <w:spacing w:val="2"/>
          <w:sz w:val="24"/>
        </w:rPr>
      </w:pPr>
      <w:r w:rsidRPr="00BF5F61">
        <w:rPr>
          <w:rFonts w:ascii="Times New Roman" w:hAnsi="Times New Roman"/>
          <w:color w:val="auto"/>
          <w:spacing w:val="2"/>
          <w:sz w:val="24"/>
        </w:rPr>
        <w:t xml:space="preserve">Each institution must make available to prospective and enrolled </w:t>
      </w:r>
      <w:r w:rsidR="00505463" w:rsidRPr="00BF5F61">
        <w:rPr>
          <w:rFonts w:ascii="Times New Roman" w:hAnsi="Times New Roman"/>
          <w:color w:val="auto"/>
          <w:spacing w:val="2"/>
          <w:sz w:val="24"/>
        </w:rPr>
        <w:t>students’</w:t>
      </w:r>
      <w:r w:rsidRPr="00BF5F61">
        <w:rPr>
          <w:rFonts w:ascii="Times New Roman" w:hAnsi="Times New Roman"/>
          <w:color w:val="auto"/>
          <w:spacing w:val="2"/>
          <w:sz w:val="24"/>
        </w:rPr>
        <w:t xml:space="preserve"> information regarding how and where to contact individuals designated to assist enrolled or prospective students in obtaining the institutional or financial aid information required to be disclosed under HEA Sec. 485(a). This information is posted on </w:t>
      </w:r>
      <w:r w:rsidR="00066CD7" w:rsidRPr="00BF5F61">
        <w:rPr>
          <w:rFonts w:ascii="Times New Roman" w:hAnsi="Times New Roman"/>
          <w:color w:val="auto"/>
          <w:spacing w:val="2"/>
          <w:sz w:val="24"/>
        </w:rPr>
        <w:t>Mingo Extended Learning Center’s we</w:t>
      </w:r>
      <w:r w:rsidRPr="00BF5F61">
        <w:rPr>
          <w:rFonts w:ascii="Times New Roman" w:hAnsi="Times New Roman"/>
          <w:color w:val="auto"/>
          <w:spacing w:val="2"/>
          <w:sz w:val="24"/>
        </w:rPr>
        <w:t>bsite can be found in the student</w:t>
      </w:r>
      <w:r w:rsidR="00157508">
        <w:rPr>
          <w:rFonts w:ascii="Times New Roman" w:hAnsi="Times New Roman"/>
          <w:color w:val="auto"/>
          <w:spacing w:val="2"/>
          <w:sz w:val="24"/>
        </w:rPr>
        <w:t xml:space="preserve"> handbook/</w:t>
      </w:r>
      <w:r w:rsidRPr="00BF5F61">
        <w:rPr>
          <w:rFonts w:ascii="Times New Roman" w:hAnsi="Times New Roman"/>
          <w:color w:val="auto"/>
          <w:spacing w:val="2"/>
          <w:sz w:val="24"/>
        </w:rPr>
        <w:t>catalog. Paper cop</w:t>
      </w:r>
      <w:r w:rsidR="00DD5263">
        <w:rPr>
          <w:rFonts w:ascii="Times New Roman" w:hAnsi="Times New Roman"/>
          <w:color w:val="auto"/>
          <w:spacing w:val="2"/>
          <w:sz w:val="24"/>
        </w:rPr>
        <w:t>ies are available upon request.</w:t>
      </w:r>
    </w:p>
    <w:p w14:paraId="25FEF5F7" w14:textId="77777777" w:rsidR="00D3773E" w:rsidRPr="009A0ACB" w:rsidRDefault="00D3773E" w:rsidP="009A0ACB">
      <w:pPr>
        <w:spacing w:line="309" w:lineRule="atLeast"/>
        <w:outlineLvl w:val="2"/>
        <w:rPr>
          <w:rFonts w:ascii="Times New Roman" w:hAnsi="Times New Roman"/>
          <w:b/>
          <w:spacing w:val="43"/>
          <w:sz w:val="24"/>
          <w:szCs w:val="24"/>
          <w:u w:val="single"/>
        </w:rPr>
      </w:pPr>
    </w:p>
    <w:p w14:paraId="412EBD60" w14:textId="77777777" w:rsidR="00BF5F61" w:rsidRDefault="00BF5F61" w:rsidP="00563A1B">
      <w:pPr>
        <w:spacing w:line="309" w:lineRule="atLeast"/>
        <w:jc w:val="center"/>
        <w:outlineLvl w:val="2"/>
        <w:rPr>
          <w:rFonts w:ascii="Times New Roman" w:hAnsi="Times New Roman"/>
          <w:b/>
          <w:bCs/>
          <w:sz w:val="24"/>
          <w:szCs w:val="24"/>
        </w:rPr>
      </w:pPr>
    </w:p>
    <w:p w14:paraId="3923F201" w14:textId="77777777" w:rsidR="00BF5F61" w:rsidRDefault="00BF5F61" w:rsidP="00563A1B">
      <w:pPr>
        <w:spacing w:line="309" w:lineRule="atLeast"/>
        <w:jc w:val="center"/>
        <w:outlineLvl w:val="2"/>
        <w:rPr>
          <w:rFonts w:ascii="Times New Roman" w:hAnsi="Times New Roman"/>
          <w:b/>
          <w:bCs/>
          <w:sz w:val="24"/>
          <w:szCs w:val="24"/>
        </w:rPr>
      </w:pPr>
    </w:p>
    <w:p w14:paraId="3307D9F2" w14:textId="77777777" w:rsidR="00141454" w:rsidRDefault="00952D9B" w:rsidP="00952D9B">
      <w:pPr>
        <w:spacing w:line="309" w:lineRule="atLeast"/>
        <w:outlineLvl w:val="2"/>
        <w:rPr>
          <w:rFonts w:ascii="Times New Roman" w:hAnsi="Times New Roman"/>
          <w:b/>
          <w:bCs/>
          <w:sz w:val="24"/>
          <w:szCs w:val="24"/>
        </w:rPr>
      </w:pPr>
      <w:r w:rsidRPr="00952D9B">
        <w:rPr>
          <w:rFonts w:ascii="Times New Roman" w:hAnsi="Times New Roman"/>
          <w:b/>
          <w:bCs/>
          <w:sz w:val="24"/>
          <w:szCs w:val="24"/>
          <w:highlight w:val="yellow"/>
        </w:rPr>
        <w:t>Due to a National Pandemic TABE scores will be omitted until testing at the sites can resume.</w:t>
      </w:r>
      <w:r>
        <w:rPr>
          <w:rFonts w:ascii="Times New Roman" w:hAnsi="Times New Roman"/>
          <w:b/>
          <w:bCs/>
          <w:sz w:val="24"/>
          <w:szCs w:val="24"/>
        </w:rPr>
        <w:t xml:space="preserve"> </w:t>
      </w:r>
    </w:p>
    <w:p w14:paraId="4F40DAA0" w14:textId="77777777" w:rsidR="00141454" w:rsidRDefault="00141454" w:rsidP="00952D9B">
      <w:pPr>
        <w:spacing w:line="309" w:lineRule="atLeast"/>
        <w:outlineLvl w:val="2"/>
        <w:rPr>
          <w:rFonts w:ascii="Times New Roman" w:hAnsi="Times New Roman"/>
          <w:b/>
          <w:bCs/>
          <w:sz w:val="24"/>
          <w:szCs w:val="24"/>
        </w:rPr>
      </w:pPr>
    </w:p>
    <w:p w14:paraId="0610116F" w14:textId="77777777" w:rsidR="00141454" w:rsidRDefault="00141454" w:rsidP="00563A1B">
      <w:pPr>
        <w:spacing w:line="309" w:lineRule="atLeast"/>
        <w:jc w:val="center"/>
        <w:outlineLvl w:val="2"/>
        <w:rPr>
          <w:rFonts w:ascii="Times New Roman" w:hAnsi="Times New Roman"/>
          <w:b/>
          <w:bCs/>
          <w:sz w:val="24"/>
          <w:szCs w:val="24"/>
        </w:rPr>
      </w:pPr>
    </w:p>
    <w:p w14:paraId="3179729E" w14:textId="77777777" w:rsidR="00141454" w:rsidRDefault="00141454" w:rsidP="00563A1B">
      <w:pPr>
        <w:spacing w:line="309" w:lineRule="atLeast"/>
        <w:jc w:val="center"/>
        <w:outlineLvl w:val="2"/>
        <w:rPr>
          <w:rFonts w:ascii="Times New Roman" w:hAnsi="Times New Roman"/>
          <w:b/>
          <w:bCs/>
          <w:sz w:val="24"/>
          <w:szCs w:val="24"/>
        </w:rPr>
      </w:pPr>
    </w:p>
    <w:p w14:paraId="1B2EE015" w14:textId="77777777" w:rsidR="00141454" w:rsidRDefault="00141454" w:rsidP="00952D9B">
      <w:pPr>
        <w:spacing w:line="309" w:lineRule="atLeast"/>
        <w:outlineLvl w:val="2"/>
        <w:rPr>
          <w:rFonts w:ascii="Times New Roman" w:hAnsi="Times New Roman"/>
          <w:b/>
          <w:bCs/>
          <w:sz w:val="24"/>
          <w:szCs w:val="24"/>
        </w:rPr>
      </w:pPr>
    </w:p>
    <w:p w14:paraId="70574072" w14:textId="77777777" w:rsidR="00141454" w:rsidRDefault="00141454" w:rsidP="00952D9B">
      <w:pPr>
        <w:spacing w:line="309" w:lineRule="atLeast"/>
        <w:outlineLvl w:val="2"/>
        <w:rPr>
          <w:rFonts w:ascii="Times New Roman" w:hAnsi="Times New Roman"/>
          <w:b/>
          <w:bCs/>
          <w:sz w:val="24"/>
          <w:szCs w:val="24"/>
        </w:rPr>
      </w:pPr>
    </w:p>
    <w:p w14:paraId="5E5045CE" w14:textId="77777777" w:rsidR="00414BBD" w:rsidRDefault="00414BBD" w:rsidP="00D3773E">
      <w:pPr>
        <w:spacing w:line="309" w:lineRule="atLeast"/>
        <w:outlineLvl w:val="2"/>
        <w:rPr>
          <w:rFonts w:ascii="Times New Roman" w:hAnsi="Times New Roman"/>
          <w:b/>
          <w:bCs/>
          <w:sz w:val="24"/>
          <w:szCs w:val="24"/>
        </w:rPr>
      </w:pPr>
    </w:p>
    <w:p w14:paraId="4892DB5C" w14:textId="77777777" w:rsidR="00414BBD" w:rsidRDefault="00414BBD" w:rsidP="00563A1B">
      <w:pPr>
        <w:spacing w:line="309" w:lineRule="atLeast"/>
        <w:jc w:val="center"/>
        <w:outlineLvl w:val="2"/>
        <w:rPr>
          <w:rFonts w:ascii="Times New Roman" w:hAnsi="Times New Roman"/>
          <w:b/>
          <w:bCs/>
          <w:sz w:val="24"/>
          <w:szCs w:val="24"/>
        </w:rPr>
      </w:pPr>
    </w:p>
    <w:p w14:paraId="44F62500" w14:textId="77777777" w:rsidR="009A0ACB" w:rsidRDefault="009A0ACB" w:rsidP="00563A1B">
      <w:pPr>
        <w:spacing w:line="309" w:lineRule="atLeast"/>
        <w:jc w:val="center"/>
        <w:outlineLvl w:val="2"/>
        <w:rPr>
          <w:rFonts w:ascii="Times New Roman" w:hAnsi="Times New Roman"/>
          <w:b/>
          <w:bCs/>
          <w:sz w:val="24"/>
          <w:szCs w:val="24"/>
        </w:rPr>
      </w:pPr>
    </w:p>
    <w:p w14:paraId="31F63CE7" w14:textId="77777777" w:rsidR="00414BBD" w:rsidRDefault="00414BBD" w:rsidP="009A0ACB">
      <w:pPr>
        <w:spacing w:line="309" w:lineRule="atLeast"/>
        <w:outlineLvl w:val="2"/>
        <w:rPr>
          <w:rFonts w:ascii="Times New Roman" w:hAnsi="Times New Roman"/>
          <w:b/>
          <w:bCs/>
          <w:sz w:val="24"/>
          <w:szCs w:val="24"/>
        </w:rPr>
      </w:pPr>
    </w:p>
    <w:p w14:paraId="4E8B43D5" w14:textId="77777777" w:rsidR="00025D24" w:rsidRDefault="00025D24" w:rsidP="009A0ACB">
      <w:pPr>
        <w:spacing w:line="309" w:lineRule="atLeast"/>
        <w:outlineLvl w:val="2"/>
        <w:rPr>
          <w:rFonts w:ascii="Times New Roman" w:hAnsi="Times New Roman"/>
          <w:b/>
          <w:bCs/>
          <w:sz w:val="24"/>
          <w:szCs w:val="24"/>
        </w:rPr>
      </w:pPr>
    </w:p>
    <w:p w14:paraId="4FB61B05" w14:textId="77777777" w:rsidR="00025D24" w:rsidRDefault="00025D24" w:rsidP="009A0ACB">
      <w:pPr>
        <w:spacing w:line="309" w:lineRule="atLeast"/>
        <w:outlineLvl w:val="2"/>
        <w:rPr>
          <w:rFonts w:ascii="Times New Roman" w:hAnsi="Times New Roman"/>
          <w:b/>
          <w:bCs/>
          <w:sz w:val="24"/>
          <w:szCs w:val="24"/>
        </w:rPr>
      </w:pPr>
    </w:p>
    <w:p w14:paraId="18376416" w14:textId="77777777" w:rsidR="00025D24" w:rsidRDefault="00025D24" w:rsidP="009A0ACB">
      <w:pPr>
        <w:spacing w:line="309" w:lineRule="atLeast"/>
        <w:outlineLvl w:val="2"/>
        <w:rPr>
          <w:rFonts w:ascii="Times New Roman" w:hAnsi="Times New Roman"/>
          <w:b/>
          <w:bCs/>
          <w:sz w:val="24"/>
          <w:szCs w:val="24"/>
        </w:rPr>
      </w:pPr>
    </w:p>
    <w:p w14:paraId="20076E98" w14:textId="77777777" w:rsidR="00025D24" w:rsidRDefault="00025D24" w:rsidP="009A0ACB">
      <w:pPr>
        <w:spacing w:line="309" w:lineRule="atLeast"/>
        <w:outlineLvl w:val="2"/>
        <w:rPr>
          <w:rFonts w:ascii="Times New Roman" w:hAnsi="Times New Roman"/>
          <w:b/>
          <w:bCs/>
          <w:sz w:val="24"/>
          <w:szCs w:val="24"/>
        </w:rPr>
      </w:pPr>
    </w:p>
    <w:p w14:paraId="582A8573" w14:textId="77777777" w:rsidR="00025D24" w:rsidRDefault="00025D24" w:rsidP="009A0ACB">
      <w:pPr>
        <w:spacing w:line="309" w:lineRule="atLeast"/>
        <w:outlineLvl w:val="2"/>
        <w:rPr>
          <w:rFonts w:ascii="Times New Roman" w:hAnsi="Times New Roman"/>
          <w:b/>
          <w:bCs/>
          <w:sz w:val="24"/>
          <w:szCs w:val="24"/>
        </w:rPr>
      </w:pPr>
    </w:p>
    <w:p w14:paraId="724E6A83" w14:textId="77777777" w:rsidR="00025D24" w:rsidRDefault="00025D24" w:rsidP="009A0ACB">
      <w:pPr>
        <w:spacing w:line="309" w:lineRule="atLeast"/>
        <w:outlineLvl w:val="2"/>
        <w:rPr>
          <w:rFonts w:ascii="Times New Roman" w:hAnsi="Times New Roman"/>
          <w:b/>
          <w:bCs/>
          <w:sz w:val="24"/>
          <w:szCs w:val="24"/>
        </w:rPr>
      </w:pPr>
    </w:p>
    <w:p w14:paraId="45590658" w14:textId="77777777" w:rsidR="00025D24" w:rsidRDefault="00025D24" w:rsidP="009A0ACB">
      <w:pPr>
        <w:spacing w:line="309" w:lineRule="atLeast"/>
        <w:outlineLvl w:val="2"/>
        <w:rPr>
          <w:rFonts w:ascii="Times New Roman" w:hAnsi="Times New Roman"/>
          <w:b/>
          <w:bCs/>
          <w:sz w:val="24"/>
          <w:szCs w:val="24"/>
        </w:rPr>
      </w:pPr>
    </w:p>
    <w:p w14:paraId="03554766" w14:textId="77777777" w:rsidR="00157508" w:rsidRDefault="00157508" w:rsidP="00563A1B">
      <w:pPr>
        <w:spacing w:line="309" w:lineRule="atLeast"/>
        <w:jc w:val="center"/>
        <w:outlineLvl w:val="2"/>
        <w:rPr>
          <w:rFonts w:ascii="Times New Roman" w:hAnsi="Times New Roman"/>
          <w:b/>
          <w:bCs/>
          <w:sz w:val="24"/>
          <w:szCs w:val="24"/>
        </w:rPr>
      </w:pPr>
      <w:r>
        <w:rPr>
          <w:rFonts w:ascii="Times New Roman" w:hAnsi="Times New Roman"/>
          <w:b/>
          <w:bCs/>
          <w:sz w:val="24"/>
          <w:szCs w:val="24"/>
        </w:rPr>
        <w:t xml:space="preserve">Mingo Extended Learning Center </w:t>
      </w:r>
    </w:p>
    <w:p w14:paraId="79A0B6F8" w14:textId="77777777" w:rsidR="00505463" w:rsidRDefault="00505463" w:rsidP="00563A1B">
      <w:pPr>
        <w:spacing w:line="309" w:lineRule="atLeast"/>
        <w:jc w:val="center"/>
        <w:outlineLvl w:val="2"/>
        <w:rPr>
          <w:rFonts w:ascii="Times New Roman" w:hAnsi="Times New Roman"/>
          <w:b/>
          <w:bCs/>
          <w:sz w:val="24"/>
          <w:szCs w:val="24"/>
        </w:rPr>
      </w:pPr>
    </w:p>
    <w:p w14:paraId="25983AAA" w14:textId="77777777" w:rsidR="00D306A5" w:rsidRDefault="00D306A5" w:rsidP="00563A1B">
      <w:pPr>
        <w:spacing w:line="309" w:lineRule="atLeast"/>
        <w:jc w:val="center"/>
        <w:outlineLvl w:val="2"/>
        <w:rPr>
          <w:rFonts w:ascii="Times New Roman" w:hAnsi="Times New Roman"/>
          <w:b/>
          <w:bCs/>
          <w:sz w:val="24"/>
          <w:szCs w:val="24"/>
        </w:rPr>
      </w:pPr>
      <w:r w:rsidRPr="00BF5F61">
        <w:rPr>
          <w:rFonts w:ascii="Times New Roman" w:hAnsi="Times New Roman"/>
          <w:b/>
          <w:bCs/>
          <w:sz w:val="24"/>
          <w:szCs w:val="24"/>
        </w:rPr>
        <w:t>Institutional Contact Information</w:t>
      </w:r>
    </w:p>
    <w:p w14:paraId="5C0F4BD2" w14:textId="77777777" w:rsidR="00141454" w:rsidRDefault="00141454" w:rsidP="00563A1B">
      <w:pPr>
        <w:spacing w:line="309" w:lineRule="atLeast"/>
        <w:jc w:val="center"/>
        <w:outlineLvl w:val="2"/>
        <w:rPr>
          <w:rFonts w:ascii="Times New Roman" w:hAnsi="Times New Roman"/>
          <w:b/>
          <w:bCs/>
          <w:sz w:val="24"/>
          <w:szCs w:val="24"/>
        </w:rPr>
      </w:pPr>
    </w:p>
    <w:p w14:paraId="51DC9CBE" w14:textId="77777777" w:rsidR="00141454" w:rsidRPr="00BF5F61" w:rsidRDefault="00141454" w:rsidP="00563A1B">
      <w:pPr>
        <w:spacing w:line="309" w:lineRule="atLeast"/>
        <w:jc w:val="center"/>
        <w:outlineLvl w:val="2"/>
        <w:rPr>
          <w:rFonts w:ascii="Times New Roman" w:hAnsi="Times New Roman"/>
          <w:b/>
          <w:bCs/>
          <w:sz w:val="24"/>
          <w:szCs w:val="24"/>
        </w:rPr>
      </w:pPr>
    </w:p>
    <w:p w14:paraId="1775FC9E" w14:textId="77777777" w:rsidR="00AA3E3E" w:rsidRPr="00BF5F61" w:rsidRDefault="00AA3E3E" w:rsidP="00141454">
      <w:pPr>
        <w:spacing w:line="309" w:lineRule="atLeast"/>
        <w:jc w:val="center"/>
        <w:rPr>
          <w:rFonts w:ascii="Times New Roman" w:hAnsi="Times New Roman"/>
          <w:b/>
          <w:bCs/>
          <w:sz w:val="24"/>
          <w:szCs w:val="24"/>
        </w:rPr>
      </w:pPr>
      <w:r w:rsidRPr="00BF5F61">
        <w:rPr>
          <w:rFonts w:ascii="Times New Roman" w:hAnsi="Times New Roman"/>
          <w:b/>
          <w:bCs/>
          <w:sz w:val="24"/>
          <w:szCs w:val="24"/>
        </w:rPr>
        <w:t>Administrator</w:t>
      </w:r>
    </w:p>
    <w:p w14:paraId="2468F9D7" w14:textId="2DB6CDC5" w:rsidR="00AA3E3E" w:rsidRPr="00BF5F61" w:rsidRDefault="00C01B06" w:rsidP="00141454">
      <w:pPr>
        <w:spacing w:line="309" w:lineRule="atLeast"/>
        <w:jc w:val="center"/>
        <w:rPr>
          <w:rFonts w:ascii="Times New Roman" w:hAnsi="Times New Roman"/>
          <w:b/>
          <w:bCs/>
          <w:sz w:val="24"/>
          <w:szCs w:val="24"/>
        </w:rPr>
      </w:pPr>
      <w:r>
        <w:rPr>
          <w:rFonts w:ascii="Times New Roman" w:hAnsi="Times New Roman"/>
          <w:b/>
          <w:bCs/>
          <w:sz w:val="24"/>
          <w:szCs w:val="24"/>
        </w:rPr>
        <w:t>Mark Dean</w:t>
      </w:r>
    </w:p>
    <w:p w14:paraId="04C19FA4" w14:textId="70CE2C48" w:rsidR="00C01B06" w:rsidRDefault="00C01B06" w:rsidP="00141454">
      <w:pPr>
        <w:spacing w:line="309" w:lineRule="atLeast"/>
        <w:jc w:val="center"/>
        <w:rPr>
          <w:rFonts w:ascii="Times New Roman" w:hAnsi="Times New Roman"/>
          <w:b/>
          <w:bCs/>
          <w:sz w:val="24"/>
          <w:szCs w:val="24"/>
        </w:rPr>
      </w:pPr>
      <w:hyperlink r:id="rId14" w:history="1">
        <w:r w:rsidRPr="00395640">
          <w:rPr>
            <w:rStyle w:val="Hyperlink"/>
            <w:rFonts w:ascii="Times New Roman" w:hAnsi="Times New Roman"/>
            <w:b/>
            <w:bCs/>
            <w:sz w:val="24"/>
            <w:szCs w:val="24"/>
          </w:rPr>
          <w:t>dmdean@k12.wv.us</w:t>
        </w:r>
      </w:hyperlink>
    </w:p>
    <w:p w14:paraId="03CD77D6" w14:textId="0C611DD1" w:rsidR="00AA3E3E" w:rsidRPr="00BF5F61" w:rsidRDefault="00AA3E3E" w:rsidP="00141454">
      <w:pPr>
        <w:spacing w:line="309" w:lineRule="atLeast"/>
        <w:jc w:val="center"/>
        <w:rPr>
          <w:rFonts w:ascii="Times New Roman" w:hAnsi="Times New Roman"/>
          <w:b/>
          <w:bCs/>
          <w:sz w:val="24"/>
          <w:szCs w:val="24"/>
        </w:rPr>
      </w:pPr>
      <w:r w:rsidRPr="00BF5F61">
        <w:rPr>
          <w:rFonts w:ascii="Times New Roman" w:hAnsi="Times New Roman"/>
          <w:b/>
          <w:bCs/>
          <w:sz w:val="24"/>
          <w:szCs w:val="24"/>
        </w:rPr>
        <w:t>304-475-3347</w:t>
      </w:r>
      <w:r w:rsidR="00157508">
        <w:rPr>
          <w:rFonts w:ascii="Times New Roman" w:hAnsi="Times New Roman"/>
          <w:b/>
          <w:bCs/>
          <w:sz w:val="24"/>
          <w:szCs w:val="24"/>
        </w:rPr>
        <w:t xml:space="preserve"> Ext</w:t>
      </w:r>
      <w:r w:rsidR="000A4540" w:rsidRPr="00BF5F61">
        <w:rPr>
          <w:rFonts w:ascii="Times New Roman" w:hAnsi="Times New Roman"/>
          <w:b/>
          <w:bCs/>
          <w:sz w:val="24"/>
          <w:szCs w:val="24"/>
        </w:rPr>
        <w:t>.</w:t>
      </w:r>
      <w:r w:rsidR="00157508">
        <w:rPr>
          <w:rFonts w:ascii="Times New Roman" w:hAnsi="Times New Roman"/>
          <w:b/>
          <w:bCs/>
          <w:sz w:val="24"/>
          <w:szCs w:val="24"/>
        </w:rPr>
        <w:t xml:space="preserve"> </w:t>
      </w:r>
      <w:r w:rsidR="000A4540" w:rsidRPr="00BF5F61">
        <w:rPr>
          <w:rFonts w:ascii="Times New Roman" w:hAnsi="Times New Roman"/>
          <w:b/>
          <w:bCs/>
          <w:sz w:val="24"/>
          <w:szCs w:val="24"/>
        </w:rPr>
        <w:t>12</w:t>
      </w:r>
    </w:p>
    <w:p w14:paraId="7C7B0F0D" w14:textId="77777777" w:rsidR="00D306A5" w:rsidRPr="00BF5F61" w:rsidRDefault="00D306A5" w:rsidP="00AA3E3E">
      <w:pPr>
        <w:spacing w:after="150" w:line="309" w:lineRule="atLeast"/>
        <w:rPr>
          <w:rFonts w:ascii="Times New Roman" w:hAnsi="Times New Roman"/>
          <w:b/>
          <w:sz w:val="24"/>
          <w:szCs w:val="24"/>
        </w:rPr>
      </w:pPr>
      <w:r w:rsidRPr="00BF5F61">
        <w:rPr>
          <w:rFonts w:ascii="Times New Roman" w:hAnsi="Times New Roman"/>
          <w:b/>
          <w:bCs/>
          <w:sz w:val="24"/>
          <w:szCs w:val="24"/>
        </w:rPr>
        <w:t xml:space="preserve"> </w:t>
      </w:r>
    </w:p>
    <w:p w14:paraId="17FD5C69" w14:textId="77777777" w:rsidR="00AA3E3E" w:rsidRPr="00BF5F61" w:rsidRDefault="00AA3E3E" w:rsidP="00141454">
      <w:pPr>
        <w:spacing w:line="309" w:lineRule="atLeast"/>
        <w:jc w:val="center"/>
        <w:rPr>
          <w:rFonts w:ascii="Times New Roman" w:hAnsi="Times New Roman"/>
          <w:b/>
          <w:bCs/>
          <w:sz w:val="24"/>
          <w:szCs w:val="24"/>
        </w:rPr>
      </w:pPr>
      <w:r w:rsidRPr="00BF5F61">
        <w:rPr>
          <w:rFonts w:ascii="Times New Roman" w:hAnsi="Times New Roman"/>
          <w:b/>
          <w:bCs/>
          <w:sz w:val="24"/>
          <w:szCs w:val="24"/>
        </w:rPr>
        <w:t xml:space="preserve">LPN Program Coordinator </w:t>
      </w:r>
    </w:p>
    <w:p w14:paraId="6DCEF731" w14:textId="77777777" w:rsidR="00AA3E3E" w:rsidRDefault="00DD5263" w:rsidP="00DD5263">
      <w:pPr>
        <w:spacing w:line="309" w:lineRule="atLeast"/>
        <w:jc w:val="center"/>
        <w:rPr>
          <w:rFonts w:ascii="Times New Roman" w:hAnsi="Times New Roman"/>
          <w:b/>
          <w:bCs/>
          <w:sz w:val="24"/>
          <w:szCs w:val="24"/>
        </w:rPr>
      </w:pPr>
      <w:r>
        <w:rPr>
          <w:rFonts w:ascii="Times New Roman" w:hAnsi="Times New Roman"/>
          <w:b/>
          <w:bCs/>
          <w:sz w:val="24"/>
          <w:szCs w:val="24"/>
        </w:rPr>
        <w:t>Tammy Gilman</w:t>
      </w:r>
    </w:p>
    <w:p w14:paraId="37EE04D8" w14:textId="77777777" w:rsidR="00DD5263" w:rsidRPr="00BF5F61" w:rsidRDefault="00DD5263" w:rsidP="00DD5263">
      <w:pPr>
        <w:spacing w:line="309" w:lineRule="atLeast"/>
        <w:jc w:val="center"/>
        <w:rPr>
          <w:rFonts w:ascii="Times New Roman" w:hAnsi="Times New Roman"/>
          <w:b/>
          <w:bCs/>
          <w:sz w:val="24"/>
          <w:szCs w:val="24"/>
        </w:rPr>
      </w:pPr>
      <w:r>
        <w:rPr>
          <w:rFonts w:ascii="Times New Roman" w:hAnsi="Times New Roman"/>
          <w:b/>
          <w:bCs/>
          <w:sz w:val="24"/>
          <w:szCs w:val="24"/>
        </w:rPr>
        <w:t>tammy.gilman@k12.wv.us</w:t>
      </w:r>
    </w:p>
    <w:p w14:paraId="413C97A1" w14:textId="77777777" w:rsidR="00D306A5" w:rsidRDefault="00AA3E3E" w:rsidP="00141454">
      <w:pPr>
        <w:spacing w:line="309" w:lineRule="atLeast"/>
        <w:jc w:val="center"/>
        <w:rPr>
          <w:rFonts w:ascii="Times New Roman" w:hAnsi="Times New Roman"/>
          <w:b/>
          <w:bCs/>
          <w:sz w:val="24"/>
          <w:szCs w:val="24"/>
        </w:rPr>
      </w:pPr>
      <w:r w:rsidRPr="00BF5F61">
        <w:rPr>
          <w:rFonts w:ascii="Times New Roman" w:hAnsi="Times New Roman"/>
          <w:b/>
          <w:bCs/>
          <w:sz w:val="24"/>
          <w:szCs w:val="24"/>
        </w:rPr>
        <w:t>304-475-</w:t>
      </w:r>
      <w:r w:rsidR="006027E1" w:rsidRPr="00BF5F61">
        <w:rPr>
          <w:rFonts w:ascii="Times New Roman" w:hAnsi="Times New Roman"/>
          <w:b/>
          <w:bCs/>
          <w:sz w:val="24"/>
          <w:szCs w:val="24"/>
        </w:rPr>
        <w:t xml:space="preserve">3347 </w:t>
      </w:r>
      <w:r w:rsidR="00157508">
        <w:rPr>
          <w:rFonts w:ascii="Times New Roman" w:hAnsi="Times New Roman"/>
          <w:b/>
          <w:bCs/>
          <w:sz w:val="24"/>
          <w:szCs w:val="24"/>
        </w:rPr>
        <w:t>Ext</w:t>
      </w:r>
      <w:r w:rsidR="006027E1" w:rsidRPr="00BF5F61">
        <w:rPr>
          <w:rFonts w:ascii="Times New Roman" w:hAnsi="Times New Roman"/>
          <w:b/>
          <w:bCs/>
          <w:sz w:val="24"/>
          <w:szCs w:val="24"/>
        </w:rPr>
        <w:t>.</w:t>
      </w:r>
      <w:r w:rsidR="00EA4869">
        <w:rPr>
          <w:rFonts w:ascii="Times New Roman" w:hAnsi="Times New Roman"/>
          <w:b/>
          <w:bCs/>
          <w:sz w:val="24"/>
          <w:szCs w:val="24"/>
        </w:rPr>
        <w:t xml:space="preserve"> 29</w:t>
      </w:r>
    </w:p>
    <w:p w14:paraId="4C91C811" w14:textId="77777777" w:rsidR="00EA4869" w:rsidRDefault="00EA4869" w:rsidP="00141454">
      <w:pPr>
        <w:spacing w:line="309" w:lineRule="atLeast"/>
        <w:jc w:val="center"/>
        <w:rPr>
          <w:rFonts w:ascii="Times New Roman" w:hAnsi="Times New Roman"/>
          <w:b/>
          <w:bCs/>
          <w:sz w:val="24"/>
          <w:szCs w:val="24"/>
        </w:rPr>
      </w:pPr>
    </w:p>
    <w:p w14:paraId="0FB50015" w14:textId="77777777" w:rsidR="00EA4869" w:rsidRDefault="00EA4869" w:rsidP="00141454">
      <w:pPr>
        <w:spacing w:line="309" w:lineRule="atLeast"/>
        <w:jc w:val="center"/>
        <w:rPr>
          <w:rFonts w:ascii="Times New Roman" w:hAnsi="Times New Roman"/>
          <w:b/>
          <w:bCs/>
          <w:sz w:val="24"/>
          <w:szCs w:val="24"/>
        </w:rPr>
      </w:pPr>
      <w:r>
        <w:rPr>
          <w:rFonts w:ascii="Times New Roman" w:hAnsi="Times New Roman"/>
          <w:b/>
          <w:bCs/>
          <w:sz w:val="24"/>
          <w:szCs w:val="24"/>
        </w:rPr>
        <w:t>LPN Instructor</w:t>
      </w:r>
    </w:p>
    <w:p w14:paraId="2DD0D92E" w14:textId="77777777" w:rsidR="00EA4869" w:rsidRDefault="00505463" w:rsidP="00141454">
      <w:pPr>
        <w:spacing w:line="309" w:lineRule="atLeast"/>
        <w:jc w:val="center"/>
        <w:rPr>
          <w:rFonts w:ascii="Times New Roman" w:hAnsi="Times New Roman"/>
          <w:b/>
          <w:bCs/>
          <w:sz w:val="24"/>
          <w:szCs w:val="24"/>
        </w:rPr>
      </w:pPr>
      <w:r>
        <w:rPr>
          <w:rFonts w:ascii="Times New Roman" w:hAnsi="Times New Roman"/>
          <w:b/>
          <w:bCs/>
          <w:sz w:val="24"/>
          <w:szCs w:val="24"/>
        </w:rPr>
        <w:t>Connie Hager</w:t>
      </w:r>
    </w:p>
    <w:p w14:paraId="4028925A" w14:textId="77777777" w:rsidR="00EA4869" w:rsidRDefault="00677F88" w:rsidP="00141454">
      <w:pPr>
        <w:spacing w:line="309" w:lineRule="atLeast"/>
        <w:jc w:val="center"/>
        <w:rPr>
          <w:rFonts w:ascii="Times New Roman" w:hAnsi="Times New Roman"/>
          <w:b/>
          <w:bCs/>
          <w:sz w:val="24"/>
          <w:szCs w:val="24"/>
        </w:rPr>
      </w:pPr>
      <w:hyperlink r:id="rId15" w:history="1">
        <w:r w:rsidRPr="00632259">
          <w:rPr>
            <w:rStyle w:val="Hyperlink"/>
            <w:rFonts w:ascii="Times New Roman" w:hAnsi="Times New Roman"/>
            <w:b/>
            <w:bCs/>
            <w:sz w:val="24"/>
            <w:szCs w:val="24"/>
          </w:rPr>
          <w:t>connie.hager@k12.wv.us</w:t>
        </w:r>
      </w:hyperlink>
    </w:p>
    <w:p w14:paraId="6F835BF6" w14:textId="77777777" w:rsidR="00EA4869" w:rsidRPr="00BF5F61" w:rsidRDefault="00EA4869" w:rsidP="00141454">
      <w:pPr>
        <w:spacing w:line="309" w:lineRule="atLeast"/>
        <w:jc w:val="center"/>
        <w:rPr>
          <w:rFonts w:ascii="Times New Roman" w:hAnsi="Times New Roman"/>
          <w:b/>
          <w:sz w:val="24"/>
          <w:szCs w:val="24"/>
        </w:rPr>
      </w:pPr>
      <w:r>
        <w:rPr>
          <w:rFonts w:ascii="Times New Roman" w:hAnsi="Times New Roman"/>
          <w:b/>
          <w:bCs/>
          <w:sz w:val="24"/>
          <w:szCs w:val="24"/>
        </w:rPr>
        <w:t>304-475-3347 EXT. 39</w:t>
      </w:r>
    </w:p>
    <w:p w14:paraId="1D6BE155" w14:textId="77777777" w:rsidR="00D306A5" w:rsidRPr="00BF5F61" w:rsidRDefault="00D306A5" w:rsidP="00563A1B">
      <w:pPr>
        <w:spacing w:after="150" w:line="309" w:lineRule="atLeast"/>
        <w:jc w:val="center"/>
        <w:rPr>
          <w:rFonts w:ascii="Times New Roman" w:hAnsi="Times New Roman"/>
          <w:b/>
          <w:sz w:val="24"/>
          <w:szCs w:val="24"/>
        </w:rPr>
      </w:pPr>
      <w:r w:rsidRPr="00BF5F61">
        <w:rPr>
          <w:rFonts w:ascii="Times New Roman" w:hAnsi="Times New Roman"/>
          <w:b/>
          <w:sz w:val="24"/>
          <w:szCs w:val="24"/>
        </w:rPr>
        <w:t> </w:t>
      </w:r>
    </w:p>
    <w:p w14:paraId="4EB0422F" w14:textId="77777777" w:rsidR="00141454" w:rsidRDefault="00141454" w:rsidP="00141454">
      <w:pPr>
        <w:spacing w:line="309" w:lineRule="atLeast"/>
        <w:jc w:val="center"/>
        <w:rPr>
          <w:rFonts w:ascii="Times New Roman" w:hAnsi="Times New Roman"/>
          <w:b/>
          <w:sz w:val="24"/>
          <w:szCs w:val="24"/>
        </w:rPr>
      </w:pPr>
      <w:r>
        <w:rPr>
          <w:rFonts w:ascii="Times New Roman" w:hAnsi="Times New Roman"/>
          <w:b/>
          <w:sz w:val="24"/>
          <w:szCs w:val="24"/>
        </w:rPr>
        <w:t>Financial Aid Advisor/Counselor</w:t>
      </w:r>
    </w:p>
    <w:p w14:paraId="5AE7E9C7" w14:textId="77777777" w:rsidR="00141454" w:rsidRDefault="00141454" w:rsidP="00141454">
      <w:pPr>
        <w:spacing w:line="309" w:lineRule="atLeast"/>
        <w:jc w:val="center"/>
        <w:rPr>
          <w:rFonts w:ascii="Times New Roman" w:hAnsi="Times New Roman"/>
          <w:b/>
          <w:sz w:val="24"/>
          <w:szCs w:val="24"/>
        </w:rPr>
      </w:pPr>
      <w:r>
        <w:rPr>
          <w:rFonts w:ascii="Times New Roman" w:hAnsi="Times New Roman"/>
          <w:b/>
          <w:sz w:val="24"/>
          <w:szCs w:val="24"/>
        </w:rPr>
        <w:t>Kristi Parsley-Adams</w:t>
      </w:r>
    </w:p>
    <w:p w14:paraId="0E0055EE" w14:textId="77777777" w:rsidR="00141454" w:rsidRPr="00141454" w:rsidRDefault="00C01B06" w:rsidP="00141454">
      <w:pPr>
        <w:spacing w:line="309" w:lineRule="atLeast"/>
        <w:jc w:val="center"/>
        <w:rPr>
          <w:rFonts w:ascii="Times New Roman" w:hAnsi="Times New Roman"/>
          <w:b/>
          <w:sz w:val="24"/>
          <w:szCs w:val="24"/>
        </w:rPr>
      </w:pPr>
      <w:hyperlink r:id="rId16" w:history="1">
        <w:r w:rsidR="00141454" w:rsidRPr="00141454">
          <w:rPr>
            <w:rStyle w:val="Hyperlink"/>
            <w:rFonts w:ascii="Times New Roman" w:hAnsi="Times New Roman"/>
            <w:b/>
            <w:color w:val="auto"/>
            <w:sz w:val="24"/>
            <w:szCs w:val="24"/>
          </w:rPr>
          <w:t>kparsleyadams@k12.wv.us</w:t>
        </w:r>
      </w:hyperlink>
    </w:p>
    <w:p w14:paraId="3DED4EBF" w14:textId="77777777" w:rsidR="00141454" w:rsidRDefault="00141454" w:rsidP="00141454">
      <w:pPr>
        <w:spacing w:line="309" w:lineRule="atLeast"/>
        <w:jc w:val="center"/>
        <w:rPr>
          <w:rFonts w:ascii="Times New Roman" w:hAnsi="Times New Roman"/>
          <w:b/>
          <w:sz w:val="24"/>
          <w:szCs w:val="24"/>
        </w:rPr>
      </w:pPr>
      <w:r>
        <w:rPr>
          <w:rFonts w:ascii="Times New Roman" w:hAnsi="Times New Roman"/>
          <w:b/>
          <w:sz w:val="24"/>
          <w:szCs w:val="24"/>
        </w:rPr>
        <w:t>304-475-3347 Ext. 13</w:t>
      </w:r>
    </w:p>
    <w:p w14:paraId="53F2D392" w14:textId="77777777" w:rsidR="00141454" w:rsidRDefault="00141454" w:rsidP="00141454">
      <w:pPr>
        <w:spacing w:line="309" w:lineRule="atLeast"/>
        <w:jc w:val="center"/>
        <w:rPr>
          <w:rFonts w:ascii="Times New Roman" w:hAnsi="Times New Roman"/>
          <w:b/>
          <w:sz w:val="24"/>
          <w:szCs w:val="24"/>
        </w:rPr>
      </w:pPr>
    </w:p>
    <w:p w14:paraId="25AB6E3E" w14:textId="77777777" w:rsidR="00141454" w:rsidRDefault="00141454" w:rsidP="00141454">
      <w:pPr>
        <w:spacing w:line="309" w:lineRule="atLeast"/>
        <w:jc w:val="center"/>
        <w:rPr>
          <w:rFonts w:ascii="Times New Roman" w:hAnsi="Times New Roman"/>
          <w:b/>
          <w:sz w:val="24"/>
          <w:szCs w:val="24"/>
        </w:rPr>
      </w:pPr>
    </w:p>
    <w:p w14:paraId="3CB11112" w14:textId="77777777" w:rsidR="00141454" w:rsidRDefault="00141454" w:rsidP="00141454">
      <w:pPr>
        <w:spacing w:line="309" w:lineRule="atLeast"/>
        <w:rPr>
          <w:rFonts w:ascii="Times New Roman" w:hAnsi="Times New Roman"/>
          <w:b/>
          <w:sz w:val="24"/>
          <w:szCs w:val="24"/>
        </w:rPr>
      </w:pPr>
    </w:p>
    <w:p w14:paraId="6FE8C37E" w14:textId="77777777" w:rsidR="00141454" w:rsidRDefault="00141454" w:rsidP="00141454">
      <w:pPr>
        <w:spacing w:line="309" w:lineRule="atLeast"/>
        <w:rPr>
          <w:rFonts w:ascii="Times New Roman" w:hAnsi="Times New Roman"/>
          <w:b/>
          <w:sz w:val="24"/>
          <w:szCs w:val="24"/>
        </w:rPr>
      </w:pPr>
    </w:p>
    <w:p w14:paraId="4FA09E73" w14:textId="77777777" w:rsidR="00DD5263" w:rsidRDefault="00DD5263" w:rsidP="00141454">
      <w:pPr>
        <w:spacing w:line="309" w:lineRule="atLeast"/>
        <w:rPr>
          <w:rFonts w:ascii="Times New Roman" w:hAnsi="Times New Roman"/>
          <w:b/>
          <w:sz w:val="24"/>
          <w:szCs w:val="24"/>
        </w:rPr>
      </w:pPr>
    </w:p>
    <w:p w14:paraId="5FEB8E59" w14:textId="77777777" w:rsidR="004838BE" w:rsidRDefault="00141454" w:rsidP="004838BE">
      <w:pPr>
        <w:spacing w:line="309" w:lineRule="atLeast"/>
        <w:jc w:val="center"/>
        <w:rPr>
          <w:rFonts w:ascii="Times New Roman" w:hAnsi="Times New Roman"/>
          <w:b/>
          <w:sz w:val="24"/>
          <w:szCs w:val="24"/>
        </w:rPr>
      </w:pPr>
      <w:r>
        <w:rPr>
          <w:rFonts w:ascii="Times New Roman" w:hAnsi="Times New Roman"/>
          <w:b/>
          <w:sz w:val="24"/>
          <w:szCs w:val="24"/>
        </w:rPr>
        <w:t xml:space="preserve">Inquiries may be sent to </w:t>
      </w:r>
    </w:p>
    <w:p w14:paraId="6AC0CDBD" w14:textId="77777777" w:rsidR="004838BE" w:rsidRDefault="00141454" w:rsidP="004838BE">
      <w:pPr>
        <w:spacing w:line="309" w:lineRule="atLeast"/>
        <w:jc w:val="center"/>
        <w:rPr>
          <w:rFonts w:ascii="Times New Roman" w:hAnsi="Times New Roman"/>
          <w:b/>
          <w:sz w:val="24"/>
          <w:szCs w:val="24"/>
        </w:rPr>
      </w:pPr>
      <w:r>
        <w:rPr>
          <w:rFonts w:ascii="Times New Roman" w:hAnsi="Times New Roman"/>
          <w:b/>
          <w:sz w:val="24"/>
          <w:szCs w:val="24"/>
        </w:rPr>
        <w:t>Mi</w:t>
      </w:r>
      <w:r w:rsidR="004838BE">
        <w:rPr>
          <w:rFonts w:ascii="Times New Roman" w:hAnsi="Times New Roman"/>
          <w:b/>
          <w:sz w:val="24"/>
          <w:szCs w:val="24"/>
        </w:rPr>
        <w:t xml:space="preserve">ngo Extended Learning Center </w:t>
      </w:r>
    </w:p>
    <w:p w14:paraId="01A1AA99" w14:textId="77777777" w:rsidR="004838BE" w:rsidRDefault="004838BE" w:rsidP="004838BE">
      <w:pPr>
        <w:spacing w:line="309" w:lineRule="atLeast"/>
        <w:jc w:val="center"/>
        <w:rPr>
          <w:rFonts w:ascii="Times New Roman" w:hAnsi="Times New Roman"/>
          <w:b/>
          <w:sz w:val="24"/>
          <w:szCs w:val="24"/>
        </w:rPr>
      </w:pPr>
      <w:r>
        <w:rPr>
          <w:rFonts w:ascii="Times New Roman" w:hAnsi="Times New Roman"/>
          <w:b/>
          <w:sz w:val="24"/>
          <w:szCs w:val="24"/>
        </w:rPr>
        <w:t>165 Bulldog Blvd</w:t>
      </w:r>
    </w:p>
    <w:p w14:paraId="321A6861" w14:textId="77777777" w:rsidR="00141454" w:rsidRDefault="00141454" w:rsidP="004838BE">
      <w:pPr>
        <w:spacing w:line="309" w:lineRule="atLeast"/>
        <w:jc w:val="center"/>
        <w:rPr>
          <w:rFonts w:ascii="Times New Roman" w:hAnsi="Times New Roman"/>
          <w:b/>
          <w:sz w:val="24"/>
          <w:szCs w:val="24"/>
        </w:rPr>
      </w:pPr>
      <w:r>
        <w:rPr>
          <w:rFonts w:ascii="Times New Roman" w:hAnsi="Times New Roman"/>
          <w:b/>
          <w:sz w:val="24"/>
          <w:szCs w:val="24"/>
        </w:rPr>
        <w:t xml:space="preserve"> Delbarton, WV 25670.</w:t>
      </w:r>
    </w:p>
    <w:p w14:paraId="3A231EF1" w14:textId="77777777" w:rsidR="00EA4869" w:rsidRDefault="00EA4869" w:rsidP="00025D24">
      <w:pPr>
        <w:spacing w:line="309" w:lineRule="atLeast"/>
        <w:rPr>
          <w:rFonts w:ascii="Times New Roman" w:hAnsi="Times New Roman"/>
          <w:b/>
          <w:sz w:val="32"/>
          <w:szCs w:val="32"/>
        </w:rPr>
      </w:pPr>
    </w:p>
    <w:p w14:paraId="7066D063" w14:textId="77777777" w:rsidR="00E21EB3" w:rsidRDefault="00CE765C" w:rsidP="00CE765C">
      <w:pPr>
        <w:spacing w:line="309" w:lineRule="atLeast"/>
        <w:jc w:val="center"/>
        <w:rPr>
          <w:rFonts w:ascii="Times New Roman" w:hAnsi="Times New Roman"/>
          <w:b/>
          <w:sz w:val="32"/>
          <w:szCs w:val="32"/>
        </w:rPr>
      </w:pPr>
      <w:r>
        <w:rPr>
          <w:rFonts w:ascii="Times New Roman" w:hAnsi="Times New Roman"/>
          <w:b/>
          <w:sz w:val="32"/>
          <w:szCs w:val="32"/>
        </w:rPr>
        <w:t>Accreditation Agencies</w:t>
      </w:r>
    </w:p>
    <w:p w14:paraId="33555D67" w14:textId="77777777" w:rsidR="00CE765C" w:rsidRDefault="00CE765C" w:rsidP="00CE765C">
      <w:pPr>
        <w:spacing w:line="309" w:lineRule="atLeast"/>
        <w:jc w:val="center"/>
        <w:rPr>
          <w:rFonts w:ascii="Times New Roman" w:hAnsi="Times New Roman"/>
          <w:b/>
          <w:sz w:val="32"/>
          <w:szCs w:val="32"/>
        </w:rPr>
      </w:pPr>
    </w:p>
    <w:p w14:paraId="6CED0092"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 xml:space="preserve">West Virginia Department of Education </w:t>
      </w:r>
    </w:p>
    <w:p w14:paraId="5B3BDE2B"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Office of Adult and Technical Education</w:t>
      </w:r>
    </w:p>
    <w:p w14:paraId="22C6FEA6"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Building 6 Room 221</w:t>
      </w:r>
    </w:p>
    <w:p w14:paraId="4723F6C7"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1900 Kanawha Blvd. East</w:t>
      </w:r>
    </w:p>
    <w:p w14:paraId="49BF0D47"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Charleston, WV 25305-0330</w:t>
      </w:r>
    </w:p>
    <w:p w14:paraId="416D4698"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304-558-3119 phone</w:t>
      </w:r>
    </w:p>
    <w:p w14:paraId="1839FAFB" w14:textId="77777777" w:rsidR="00CE765C" w:rsidRDefault="00CE765C" w:rsidP="003F3512">
      <w:pPr>
        <w:spacing w:line="309" w:lineRule="atLeast"/>
        <w:jc w:val="center"/>
        <w:rPr>
          <w:rFonts w:ascii="Times New Roman" w:hAnsi="Times New Roman"/>
          <w:b/>
          <w:sz w:val="24"/>
          <w:szCs w:val="24"/>
        </w:rPr>
      </w:pPr>
      <w:r>
        <w:rPr>
          <w:rFonts w:ascii="Times New Roman" w:hAnsi="Times New Roman"/>
          <w:b/>
          <w:sz w:val="24"/>
          <w:szCs w:val="24"/>
        </w:rPr>
        <w:t>304-558-1055 fa</w:t>
      </w:r>
      <w:r w:rsidR="003F3512">
        <w:rPr>
          <w:rFonts w:ascii="Times New Roman" w:hAnsi="Times New Roman"/>
          <w:b/>
          <w:sz w:val="24"/>
          <w:szCs w:val="24"/>
        </w:rPr>
        <w:t>x</w:t>
      </w:r>
    </w:p>
    <w:p w14:paraId="035E26C9" w14:textId="77777777" w:rsidR="003F3512" w:rsidRDefault="003F3512" w:rsidP="003F3512">
      <w:pPr>
        <w:spacing w:line="309" w:lineRule="atLeast"/>
        <w:jc w:val="center"/>
        <w:rPr>
          <w:rFonts w:ascii="Times New Roman" w:hAnsi="Times New Roman"/>
          <w:b/>
          <w:sz w:val="24"/>
          <w:szCs w:val="24"/>
        </w:rPr>
      </w:pPr>
      <w:r>
        <w:rPr>
          <w:rFonts w:ascii="Times New Roman" w:hAnsi="Times New Roman"/>
          <w:b/>
          <w:sz w:val="24"/>
          <w:szCs w:val="24"/>
        </w:rPr>
        <w:t>wvde.us</w:t>
      </w:r>
    </w:p>
    <w:p w14:paraId="4E0297F4" w14:textId="77777777" w:rsidR="00CE765C" w:rsidRDefault="00CE765C" w:rsidP="00CE765C">
      <w:pPr>
        <w:spacing w:line="309" w:lineRule="atLeast"/>
        <w:jc w:val="center"/>
        <w:rPr>
          <w:rFonts w:ascii="Times New Roman" w:hAnsi="Times New Roman"/>
          <w:b/>
          <w:sz w:val="24"/>
          <w:szCs w:val="24"/>
        </w:rPr>
      </w:pPr>
    </w:p>
    <w:p w14:paraId="548C488D" w14:textId="77777777" w:rsidR="00CE765C" w:rsidRDefault="00CE765C" w:rsidP="00CE765C">
      <w:pPr>
        <w:spacing w:line="309" w:lineRule="atLeast"/>
        <w:jc w:val="center"/>
        <w:rPr>
          <w:rFonts w:ascii="Times New Roman" w:hAnsi="Times New Roman"/>
          <w:b/>
          <w:sz w:val="24"/>
          <w:szCs w:val="24"/>
        </w:rPr>
      </w:pPr>
    </w:p>
    <w:p w14:paraId="24C82C0E"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Council on Occupational Education</w:t>
      </w:r>
    </w:p>
    <w:p w14:paraId="2E4EDEF7"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7840 Roswell Road</w:t>
      </w:r>
    </w:p>
    <w:p w14:paraId="22CC8751"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Building 300, Suite 325</w:t>
      </w:r>
    </w:p>
    <w:p w14:paraId="1B70033F" w14:textId="77777777" w:rsidR="00CE765C" w:rsidRDefault="00CE765C" w:rsidP="00CE765C">
      <w:pPr>
        <w:spacing w:line="309" w:lineRule="atLeast"/>
        <w:jc w:val="center"/>
        <w:rPr>
          <w:rFonts w:ascii="Times New Roman" w:hAnsi="Times New Roman"/>
          <w:b/>
          <w:sz w:val="24"/>
          <w:szCs w:val="24"/>
        </w:rPr>
      </w:pPr>
      <w:r>
        <w:rPr>
          <w:rFonts w:ascii="Times New Roman" w:hAnsi="Times New Roman"/>
          <w:b/>
          <w:sz w:val="24"/>
          <w:szCs w:val="24"/>
        </w:rPr>
        <w:t xml:space="preserve">Atlanta GA, </w:t>
      </w:r>
      <w:r w:rsidR="00AC68E6">
        <w:rPr>
          <w:rFonts w:ascii="Times New Roman" w:hAnsi="Times New Roman"/>
          <w:b/>
          <w:sz w:val="24"/>
          <w:szCs w:val="24"/>
        </w:rPr>
        <w:t>30350</w:t>
      </w:r>
    </w:p>
    <w:p w14:paraId="3339530A" w14:textId="77777777" w:rsidR="00AC68E6" w:rsidRDefault="00AC68E6" w:rsidP="00CE765C">
      <w:pPr>
        <w:spacing w:line="309" w:lineRule="atLeast"/>
        <w:jc w:val="center"/>
        <w:rPr>
          <w:rFonts w:ascii="Times New Roman" w:hAnsi="Times New Roman"/>
          <w:b/>
          <w:sz w:val="24"/>
          <w:szCs w:val="24"/>
        </w:rPr>
      </w:pPr>
      <w:r>
        <w:rPr>
          <w:rFonts w:ascii="Times New Roman" w:hAnsi="Times New Roman"/>
          <w:b/>
          <w:sz w:val="24"/>
          <w:szCs w:val="24"/>
        </w:rPr>
        <w:t>770-396-3898 or 1-800-917-2081 phone</w:t>
      </w:r>
    </w:p>
    <w:p w14:paraId="39338797" w14:textId="77777777" w:rsidR="00AC68E6" w:rsidRDefault="00AC68E6" w:rsidP="00CE765C">
      <w:pPr>
        <w:spacing w:line="309" w:lineRule="atLeast"/>
        <w:jc w:val="center"/>
        <w:rPr>
          <w:rFonts w:ascii="Times New Roman" w:hAnsi="Times New Roman"/>
          <w:b/>
          <w:sz w:val="24"/>
          <w:szCs w:val="24"/>
        </w:rPr>
      </w:pPr>
      <w:r>
        <w:rPr>
          <w:rFonts w:ascii="Times New Roman" w:hAnsi="Times New Roman"/>
          <w:b/>
          <w:sz w:val="24"/>
          <w:szCs w:val="24"/>
        </w:rPr>
        <w:t>770-396-3790 fax</w:t>
      </w:r>
    </w:p>
    <w:p w14:paraId="08E58759" w14:textId="77777777" w:rsidR="00AC68E6" w:rsidRDefault="00C01B06" w:rsidP="00CE765C">
      <w:pPr>
        <w:spacing w:line="309" w:lineRule="atLeast"/>
        <w:jc w:val="center"/>
        <w:rPr>
          <w:rStyle w:val="Hyperlink"/>
          <w:rFonts w:ascii="Times New Roman" w:hAnsi="Times New Roman"/>
          <w:b/>
          <w:sz w:val="24"/>
          <w:szCs w:val="24"/>
        </w:rPr>
      </w:pPr>
      <w:hyperlink r:id="rId17" w:history="1">
        <w:r w:rsidR="00AC68E6" w:rsidRPr="009510E1">
          <w:rPr>
            <w:rStyle w:val="Hyperlink"/>
            <w:rFonts w:ascii="Times New Roman" w:hAnsi="Times New Roman"/>
            <w:b/>
            <w:sz w:val="24"/>
            <w:szCs w:val="24"/>
          </w:rPr>
          <w:t>www.council@org</w:t>
        </w:r>
      </w:hyperlink>
    </w:p>
    <w:p w14:paraId="68860C7D" w14:textId="77777777" w:rsidR="00677F88" w:rsidRDefault="00677F88" w:rsidP="00CE765C">
      <w:pPr>
        <w:spacing w:line="309" w:lineRule="atLeast"/>
        <w:jc w:val="center"/>
        <w:rPr>
          <w:rStyle w:val="Hyperlink"/>
          <w:rFonts w:ascii="Times New Roman" w:hAnsi="Times New Roman"/>
          <w:b/>
          <w:sz w:val="24"/>
          <w:szCs w:val="24"/>
        </w:rPr>
      </w:pPr>
    </w:p>
    <w:p w14:paraId="799A0939" w14:textId="77777777" w:rsidR="00677F88" w:rsidRDefault="00677F88" w:rsidP="00CE765C">
      <w:pPr>
        <w:spacing w:line="309" w:lineRule="atLeast"/>
        <w:jc w:val="center"/>
        <w:rPr>
          <w:rFonts w:ascii="Times New Roman" w:hAnsi="Times New Roman"/>
          <w:b/>
          <w:sz w:val="24"/>
          <w:szCs w:val="24"/>
        </w:rPr>
      </w:pPr>
    </w:p>
    <w:p w14:paraId="2560CC8A" w14:textId="77777777" w:rsidR="00677F88" w:rsidRPr="00677F88" w:rsidRDefault="00677F88" w:rsidP="00CE765C">
      <w:pPr>
        <w:spacing w:line="309" w:lineRule="atLeast"/>
        <w:jc w:val="center"/>
        <w:rPr>
          <w:rFonts w:ascii="Times New Roman" w:hAnsi="Times New Roman"/>
          <w:b/>
          <w:sz w:val="28"/>
          <w:szCs w:val="28"/>
        </w:rPr>
      </w:pPr>
      <w:r w:rsidRPr="00677F88">
        <w:rPr>
          <w:rFonts w:ascii="Times New Roman" w:hAnsi="Times New Roman"/>
          <w:b/>
          <w:sz w:val="28"/>
          <w:szCs w:val="28"/>
        </w:rPr>
        <w:t xml:space="preserve">Pell Eligibility </w:t>
      </w:r>
    </w:p>
    <w:p w14:paraId="0D93954A" w14:textId="77777777" w:rsidR="00AC68E6" w:rsidRDefault="00AC68E6" w:rsidP="00CE765C">
      <w:pPr>
        <w:spacing w:line="309" w:lineRule="atLeast"/>
        <w:jc w:val="center"/>
        <w:rPr>
          <w:rFonts w:ascii="Times New Roman" w:hAnsi="Times New Roman"/>
          <w:b/>
          <w:sz w:val="24"/>
          <w:szCs w:val="24"/>
        </w:rPr>
      </w:pPr>
    </w:p>
    <w:p w14:paraId="71D2F279" w14:textId="77777777" w:rsidR="00AC68E6" w:rsidRDefault="00AC68E6" w:rsidP="00CE765C">
      <w:pPr>
        <w:spacing w:line="309" w:lineRule="atLeast"/>
        <w:jc w:val="center"/>
        <w:rPr>
          <w:rFonts w:ascii="Times New Roman" w:hAnsi="Times New Roman"/>
          <w:b/>
          <w:sz w:val="24"/>
          <w:szCs w:val="24"/>
        </w:rPr>
      </w:pPr>
      <w:r>
        <w:rPr>
          <w:rFonts w:ascii="Times New Roman" w:hAnsi="Times New Roman"/>
          <w:b/>
          <w:sz w:val="24"/>
          <w:szCs w:val="24"/>
        </w:rPr>
        <w:t>United States Department of Education</w:t>
      </w:r>
    </w:p>
    <w:p w14:paraId="44AD0DCF" w14:textId="77777777" w:rsidR="00AC68E6" w:rsidRDefault="00AC68E6" w:rsidP="00CE765C">
      <w:pPr>
        <w:spacing w:line="309" w:lineRule="atLeast"/>
        <w:jc w:val="center"/>
        <w:rPr>
          <w:rFonts w:ascii="Times New Roman" w:hAnsi="Times New Roman"/>
          <w:b/>
          <w:sz w:val="24"/>
          <w:szCs w:val="24"/>
        </w:rPr>
      </w:pPr>
      <w:r>
        <w:rPr>
          <w:rFonts w:ascii="Times New Roman" w:hAnsi="Times New Roman"/>
          <w:b/>
          <w:sz w:val="24"/>
          <w:szCs w:val="24"/>
        </w:rPr>
        <w:t>Federal Student Aid Schools Channel</w:t>
      </w:r>
    </w:p>
    <w:p w14:paraId="3DF78FCC" w14:textId="77777777" w:rsidR="00AC68E6" w:rsidRDefault="00AC68E6" w:rsidP="00CE765C">
      <w:pPr>
        <w:spacing w:line="309" w:lineRule="atLeast"/>
        <w:jc w:val="center"/>
        <w:rPr>
          <w:rFonts w:ascii="Times New Roman" w:hAnsi="Times New Roman"/>
          <w:b/>
          <w:sz w:val="24"/>
          <w:szCs w:val="24"/>
        </w:rPr>
      </w:pPr>
      <w:r>
        <w:rPr>
          <w:rFonts w:ascii="Times New Roman" w:hAnsi="Times New Roman"/>
          <w:b/>
          <w:sz w:val="24"/>
          <w:szCs w:val="24"/>
        </w:rPr>
        <w:t xml:space="preserve">Attention: Philadelphia School </w:t>
      </w:r>
      <w:r w:rsidR="00967A28">
        <w:rPr>
          <w:rFonts w:ascii="Times New Roman" w:hAnsi="Times New Roman"/>
          <w:b/>
          <w:sz w:val="24"/>
          <w:szCs w:val="24"/>
        </w:rPr>
        <w:t>Participation Team</w:t>
      </w:r>
    </w:p>
    <w:p w14:paraId="5D545787" w14:textId="77777777" w:rsidR="00967A28" w:rsidRDefault="00967A28" w:rsidP="00CE765C">
      <w:pPr>
        <w:spacing w:line="309" w:lineRule="atLeast"/>
        <w:jc w:val="center"/>
        <w:rPr>
          <w:rFonts w:ascii="Times New Roman" w:hAnsi="Times New Roman"/>
          <w:b/>
          <w:sz w:val="24"/>
          <w:szCs w:val="24"/>
        </w:rPr>
      </w:pPr>
      <w:r>
        <w:rPr>
          <w:rFonts w:ascii="Times New Roman" w:hAnsi="Times New Roman"/>
          <w:b/>
          <w:sz w:val="24"/>
          <w:szCs w:val="24"/>
        </w:rPr>
        <w:t>Union Center Plaza</w:t>
      </w:r>
    </w:p>
    <w:p w14:paraId="07AECEC2" w14:textId="77777777" w:rsidR="00967A28" w:rsidRDefault="00967A28" w:rsidP="00CE765C">
      <w:pPr>
        <w:spacing w:line="309" w:lineRule="atLeast"/>
        <w:jc w:val="center"/>
        <w:rPr>
          <w:rFonts w:ascii="Times New Roman" w:hAnsi="Times New Roman"/>
          <w:b/>
          <w:sz w:val="24"/>
          <w:szCs w:val="24"/>
        </w:rPr>
      </w:pPr>
      <w:r>
        <w:rPr>
          <w:rFonts w:ascii="Times New Roman" w:hAnsi="Times New Roman"/>
          <w:b/>
          <w:sz w:val="24"/>
          <w:szCs w:val="24"/>
        </w:rPr>
        <w:t>830 First Street, North East</w:t>
      </w:r>
    </w:p>
    <w:p w14:paraId="583E8D7D" w14:textId="77777777" w:rsidR="00967A28" w:rsidRPr="00CE765C" w:rsidRDefault="00967A28" w:rsidP="00CE765C">
      <w:pPr>
        <w:spacing w:line="309" w:lineRule="atLeast"/>
        <w:jc w:val="center"/>
        <w:rPr>
          <w:rFonts w:ascii="Times New Roman" w:hAnsi="Times New Roman"/>
          <w:b/>
          <w:sz w:val="24"/>
          <w:szCs w:val="24"/>
        </w:rPr>
      </w:pPr>
      <w:r>
        <w:rPr>
          <w:rFonts w:ascii="Times New Roman" w:hAnsi="Times New Roman"/>
          <w:b/>
          <w:sz w:val="24"/>
          <w:szCs w:val="24"/>
        </w:rPr>
        <w:t>Washington, DC 20202</w:t>
      </w:r>
    </w:p>
    <w:p w14:paraId="72C6EA45" w14:textId="77777777" w:rsidR="00E21EB3" w:rsidRDefault="00E21EB3" w:rsidP="00141454">
      <w:pPr>
        <w:spacing w:line="309" w:lineRule="atLeast"/>
        <w:rPr>
          <w:rFonts w:ascii="Times New Roman" w:hAnsi="Times New Roman"/>
          <w:b/>
          <w:sz w:val="24"/>
          <w:szCs w:val="24"/>
        </w:rPr>
      </w:pPr>
    </w:p>
    <w:p w14:paraId="54164E8E" w14:textId="77777777" w:rsidR="00E21EB3" w:rsidRDefault="00E21EB3" w:rsidP="00141454">
      <w:pPr>
        <w:spacing w:line="309" w:lineRule="atLeast"/>
        <w:rPr>
          <w:rFonts w:ascii="Times New Roman" w:hAnsi="Times New Roman"/>
          <w:b/>
          <w:sz w:val="24"/>
          <w:szCs w:val="24"/>
        </w:rPr>
      </w:pPr>
    </w:p>
    <w:p w14:paraId="76D0703B" w14:textId="77777777" w:rsidR="00E21EB3" w:rsidRDefault="00E21EB3" w:rsidP="00141454">
      <w:pPr>
        <w:spacing w:line="309" w:lineRule="atLeast"/>
        <w:rPr>
          <w:rFonts w:ascii="Times New Roman" w:hAnsi="Times New Roman"/>
          <w:b/>
          <w:sz w:val="24"/>
          <w:szCs w:val="24"/>
        </w:rPr>
      </w:pPr>
    </w:p>
    <w:p w14:paraId="356E6EB0" w14:textId="77777777" w:rsidR="00E21EB3" w:rsidRDefault="00E21EB3" w:rsidP="00141454">
      <w:pPr>
        <w:spacing w:line="309" w:lineRule="atLeast"/>
        <w:rPr>
          <w:rFonts w:ascii="Times New Roman" w:hAnsi="Times New Roman"/>
          <w:b/>
          <w:sz w:val="24"/>
          <w:szCs w:val="24"/>
        </w:rPr>
      </w:pPr>
    </w:p>
    <w:p w14:paraId="6899151A" w14:textId="77777777" w:rsidR="00E21EB3" w:rsidRDefault="00E21EB3" w:rsidP="00141454">
      <w:pPr>
        <w:spacing w:line="309" w:lineRule="atLeast"/>
        <w:rPr>
          <w:rFonts w:ascii="Times New Roman" w:hAnsi="Times New Roman"/>
          <w:b/>
          <w:sz w:val="24"/>
          <w:szCs w:val="24"/>
        </w:rPr>
      </w:pPr>
    </w:p>
    <w:p w14:paraId="53CB6501" w14:textId="77777777" w:rsidR="00E93ADC" w:rsidRPr="00E93ADC" w:rsidRDefault="00E93ADC" w:rsidP="00E93ADC">
      <w:pPr>
        <w:jc w:val="center"/>
        <w:rPr>
          <w:b/>
          <w:color w:val="000000"/>
          <w:sz w:val="28"/>
          <w:szCs w:val="28"/>
        </w:rPr>
      </w:pPr>
      <w:r w:rsidRPr="00E93ADC">
        <w:rPr>
          <w:b/>
          <w:color w:val="000000"/>
          <w:sz w:val="28"/>
          <w:szCs w:val="28"/>
        </w:rPr>
        <w:t>Instructions for Applying for Background Check</w:t>
      </w:r>
    </w:p>
    <w:p w14:paraId="3CEEBA0B" w14:textId="77777777" w:rsidR="00E93ADC" w:rsidRDefault="00E93ADC" w:rsidP="00E93ADC">
      <w:pPr>
        <w:rPr>
          <w:color w:val="000000"/>
        </w:rPr>
      </w:pPr>
    </w:p>
    <w:p w14:paraId="2D641A4E" w14:textId="77777777" w:rsidR="00E93ADC" w:rsidRDefault="00E93ADC" w:rsidP="00E93ADC">
      <w:pPr>
        <w:rPr>
          <w:color w:val="000000"/>
        </w:rPr>
      </w:pPr>
      <w:r>
        <w:rPr>
          <w:color w:val="000000"/>
        </w:rPr>
        <w:t xml:space="preserve">STATE and FEDERAL BACKGROUND CHECK      Cost at Chapmanville:  </w:t>
      </w:r>
      <w:r w:rsidRPr="0035346A">
        <w:rPr>
          <w:b/>
          <w:color w:val="000000"/>
        </w:rPr>
        <w:t>$4</w:t>
      </w:r>
      <w:r>
        <w:rPr>
          <w:b/>
          <w:color w:val="000000"/>
        </w:rPr>
        <w:t>5</w:t>
      </w:r>
      <w:r w:rsidRPr="0035346A">
        <w:rPr>
          <w:b/>
          <w:color w:val="000000"/>
        </w:rPr>
        <w:t>.50</w:t>
      </w:r>
      <w:r>
        <w:rPr>
          <w:color w:val="000000"/>
        </w:rPr>
        <w:t xml:space="preserve"> (may want to check to make sure it hasn’t changed). You will need a money order made out to </w:t>
      </w:r>
      <w:r w:rsidR="00677F88">
        <w:rPr>
          <w:color w:val="000000"/>
        </w:rPr>
        <w:t>Morpho Trust</w:t>
      </w:r>
      <w:r>
        <w:rPr>
          <w:color w:val="000000"/>
        </w:rPr>
        <w:t xml:space="preserve"> when you go, or you can use a debit card when making the appointment. Cost to mail federal hard card: </w:t>
      </w:r>
      <w:r w:rsidRPr="0035346A">
        <w:rPr>
          <w:b/>
          <w:color w:val="000000"/>
        </w:rPr>
        <w:t>$18.00</w:t>
      </w:r>
      <w:r>
        <w:rPr>
          <w:color w:val="000000"/>
        </w:rPr>
        <w:t xml:space="preserve"> (we will mail them all together, so bring this and the card to school after you go). If the cost is included on your </w:t>
      </w:r>
      <w:r>
        <w:rPr>
          <w:color w:val="000000"/>
        </w:rPr>
        <w:lastRenderedPageBreak/>
        <w:t>program cost sheet, bring the receipt and you will be reimbursed. You will need another money order made out to FBI CJIS Division. If you do not have the money up front, see me and we will work something out.  Toll free number for Morpho</w:t>
      </w:r>
      <w:r w:rsidR="00677F88">
        <w:rPr>
          <w:color w:val="000000"/>
        </w:rPr>
        <w:t xml:space="preserve"> T</w:t>
      </w:r>
      <w:r>
        <w:rPr>
          <w:color w:val="000000"/>
        </w:rPr>
        <w:t>rust is (855) 766-7746.</w:t>
      </w:r>
    </w:p>
    <w:p w14:paraId="7451E1CC" w14:textId="77777777" w:rsidR="00E93ADC" w:rsidRDefault="00E93ADC" w:rsidP="00E93ADC">
      <w:pPr>
        <w:rPr>
          <w:color w:val="000000"/>
        </w:rPr>
      </w:pPr>
    </w:p>
    <w:p w14:paraId="0450498C" w14:textId="77777777" w:rsidR="00E93ADC" w:rsidRPr="003306C0" w:rsidRDefault="00E93ADC" w:rsidP="00E93ADC">
      <w:pPr>
        <w:rPr>
          <w:i/>
          <w:color w:val="000000"/>
        </w:rPr>
      </w:pPr>
      <w:r w:rsidRPr="001B32F1">
        <w:rPr>
          <w:b/>
          <w:color w:val="000000"/>
        </w:rPr>
        <w:t>Location:</w:t>
      </w:r>
      <w:r>
        <w:rPr>
          <w:color w:val="000000"/>
        </w:rPr>
        <w:t xml:space="preserve"> </w:t>
      </w:r>
      <w:r w:rsidRPr="001B32F1">
        <w:rPr>
          <w:i/>
          <w:color w:val="000000"/>
        </w:rPr>
        <w:t>Quality Drug Testing</w:t>
      </w:r>
      <w:r>
        <w:rPr>
          <w:i/>
          <w:color w:val="000000"/>
        </w:rPr>
        <w:t>,</w:t>
      </w:r>
      <w:r w:rsidRPr="001B32F1">
        <w:rPr>
          <w:i/>
          <w:color w:val="000000"/>
        </w:rPr>
        <w:t xml:space="preserve"> </w:t>
      </w:r>
      <w:r>
        <w:rPr>
          <w:i/>
          <w:color w:val="000000"/>
        </w:rPr>
        <w:t>8 Airport Rd.</w:t>
      </w:r>
      <w:r w:rsidRPr="001B32F1">
        <w:rPr>
          <w:i/>
          <w:color w:val="000000"/>
        </w:rPr>
        <w:t xml:space="preserve">, </w:t>
      </w:r>
      <w:r>
        <w:rPr>
          <w:i/>
          <w:color w:val="000000"/>
        </w:rPr>
        <w:t xml:space="preserve">Chapmanville, </w:t>
      </w:r>
      <w:r w:rsidRPr="001B32F1">
        <w:rPr>
          <w:i/>
          <w:color w:val="000000"/>
        </w:rPr>
        <w:t xml:space="preserve">WV </w:t>
      </w:r>
      <w:r>
        <w:rPr>
          <w:i/>
          <w:color w:val="000000"/>
        </w:rPr>
        <w:t xml:space="preserve">25508-9698, </w:t>
      </w:r>
      <w:r w:rsidRPr="003306C0">
        <w:rPr>
          <w:i/>
          <w:color w:val="000000"/>
        </w:rPr>
        <w:t>(304) 855 0058</w:t>
      </w:r>
    </w:p>
    <w:p w14:paraId="17222BD8" w14:textId="77777777" w:rsidR="00E93ADC" w:rsidRPr="006144BC" w:rsidRDefault="00E93ADC" w:rsidP="00E93ADC">
      <w:pPr>
        <w:rPr>
          <w:color w:val="000000"/>
          <w:u w:val="single"/>
        </w:rPr>
      </w:pPr>
      <w:r w:rsidRPr="006144BC">
        <w:rPr>
          <w:color w:val="000000"/>
          <w:u w:val="single"/>
        </w:rPr>
        <w:t>Must have photo ID when you go.</w:t>
      </w:r>
    </w:p>
    <w:p w14:paraId="14F8C8D9" w14:textId="77777777" w:rsidR="00E93ADC" w:rsidRDefault="00E93ADC" w:rsidP="00E93ADC">
      <w:pPr>
        <w:rPr>
          <w:color w:val="000000"/>
        </w:rPr>
      </w:pPr>
    </w:p>
    <w:p w14:paraId="273DFC55" w14:textId="77777777" w:rsidR="00E93ADC" w:rsidRPr="0035346A" w:rsidRDefault="00E93ADC" w:rsidP="00E93ADC">
      <w:pPr>
        <w:rPr>
          <w:b/>
          <w:i/>
          <w:color w:val="000000"/>
        </w:rPr>
      </w:pPr>
      <w:r w:rsidRPr="0035346A">
        <w:rPr>
          <w:b/>
          <w:i/>
          <w:color w:val="000000"/>
        </w:rPr>
        <w:t>Go to identogo.com to schedule an appointment for your background check.</w:t>
      </w:r>
    </w:p>
    <w:p w14:paraId="10061802" w14:textId="77777777" w:rsidR="00E93ADC" w:rsidRDefault="00E93ADC" w:rsidP="00E93ADC">
      <w:pPr>
        <w:rPr>
          <w:color w:val="000000"/>
        </w:rPr>
      </w:pPr>
    </w:p>
    <w:p w14:paraId="54D3B102" w14:textId="77777777" w:rsidR="00E93ADC" w:rsidRDefault="00E93ADC" w:rsidP="00E93ADC">
      <w:pPr>
        <w:rPr>
          <w:color w:val="000000"/>
        </w:rPr>
      </w:pPr>
      <w:r>
        <w:rPr>
          <w:color w:val="000000"/>
        </w:rPr>
        <w:t xml:space="preserve">Click the </w:t>
      </w:r>
      <w:r w:rsidRPr="001B32F1">
        <w:rPr>
          <w:b/>
          <w:i/>
          <w:color w:val="000000"/>
        </w:rPr>
        <w:t>“Make a New Appointment” – Start the appointment process</w:t>
      </w:r>
      <w:r>
        <w:rPr>
          <w:color w:val="000000"/>
        </w:rPr>
        <w:t xml:space="preserve"> button.</w:t>
      </w:r>
    </w:p>
    <w:p w14:paraId="583A80FA" w14:textId="77777777" w:rsidR="00E93ADC" w:rsidRDefault="00E93ADC" w:rsidP="00E93ADC">
      <w:pPr>
        <w:rPr>
          <w:color w:val="000000"/>
        </w:rPr>
      </w:pPr>
    </w:p>
    <w:p w14:paraId="5772DC32" w14:textId="77777777" w:rsidR="00E93ADC" w:rsidRPr="001B32F1" w:rsidRDefault="00E93ADC" w:rsidP="00E93ADC">
      <w:pPr>
        <w:rPr>
          <w:b/>
          <w:color w:val="000000"/>
        </w:rPr>
      </w:pPr>
      <w:r w:rsidRPr="001B32F1">
        <w:rPr>
          <w:b/>
          <w:color w:val="000000"/>
        </w:rPr>
        <w:t>Step 1: Your Program:</w:t>
      </w:r>
    </w:p>
    <w:p w14:paraId="6C766126" w14:textId="77777777" w:rsidR="00E93ADC" w:rsidRPr="008A14C1" w:rsidRDefault="00E93ADC" w:rsidP="00E93ADC">
      <w:pPr>
        <w:pStyle w:val="ListParagraph"/>
        <w:widowControl w:val="0"/>
        <w:numPr>
          <w:ilvl w:val="0"/>
          <w:numId w:val="26"/>
        </w:numPr>
        <w:autoSpaceDE w:val="0"/>
        <w:autoSpaceDN w:val="0"/>
        <w:adjustRightInd w:val="0"/>
        <w:rPr>
          <w:color w:val="000000"/>
        </w:rPr>
      </w:pPr>
      <w:r w:rsidRPr="00B85865">
        <w:rPr>
          <w:color w:val="000000"/>
        </w:rPr>
        <w:t xml:space="preserve">Type of background check – Select </w:t>
      </w:r>
      <w:r>
        <w:rPr>
          <w:b/>
          <w:i/>
          <w:color w:val="000000"/>
        </w:rPr>
        <w:t>WV Hard Card</w:t>
      </w:r>
      <w:r w:rsidRPr="00B85865">
        <w:rPr>
          <w:b/>
          <w:i/>
          <w:color w:val="000000"/>
        </w:rPr>
        <w:t xml:space="preserve"> </w:t>
      </w:r>
    </w:p>
    <w:p w14:paraId="1479D9BB" w14:textId="77777777" w:rsidR="00E93ADC" w:rsidRPr="00B85865" w:rsidRDefault="00E93ADC" w:rsidP="00E93ADC">
      <w:pPr>
        <w:pStyle w:val="ListParagraph"/>
        <w:widowControl w:val="0"/>
        <w:numPr>
          <w:ilvl w:val="0"/>
          <w:numId w:val="26"/>
        </w:numPr>
        <w:autoSpaceDE w:val="0"/>
        <w:autoSpaceDN w:val="0"/>
        <w:adjustRightInd w:val="0"/>
        <w:rPr>
          <w:color w:val="000000"/>
        </w:rPr>
      </w:pPr>
      <w:r w:rsidRPr="008A14C1">
        <w:rPr>
          <w:color w:val="000000"/>
        </w:rPr>
        <w:t>Add a service</w:t>
      </w:r>
      <w:r>
        <w:rPr>
          <w:b/>
          <w:i/>
          <w:color w:val="000000"/>
        </w:rPr>
        <w:t xml:space="preserve"> – </w:t>
      </w:r>
      <w:r w:rsidRPr="00E76DA4">
        <w:rPr>
          <w:color w:val="000000"/>
        </w:rPr>
        <w:t>Select</w:t>
      </w:r>
      <w:r>
        <w:rPr>
          <w:b/>
          <w:i/>
          <w:color w:val="000000"/>
        </w:rPr>
        <w:t xml:space="preserve"> </w:t>
      </w:r>
      <w:r w:rsidRPr="00B85865">
        <w:rPr>
          <w:b/>
          <w:i/>
          <w:color w:val="000000"/>
        </w:rPr>
        <w:t>WV Employer Record Check</w:t>
      </w:r>
    </w:p>
    <w:p w14:paraId="21A29634" w14:textId="77777777" w:rsidR="00E93ADC" w:rsidRPr="00B85865" w:rsidRDefault="00E93ADC" w:rsidP="00E93ADC">
      <w:pPr>
        <w:pStyle w:val="ListParagraph"/>
        <w:widowControl w:val="0"/>
        <w:numPr>
          <w:ilvl w:val="0"/>
          <w:numId w:val="26"/>
        </w:numPr>
        <w:autoSpaceDE w:val="0"/>
        <w:autoSpaceDN w:val="0"/>
        <w:adjustRightInd w:val="0"/>
        <w:rPr>
          <w:color w:val="000000"/>
        </w:rPr>
      </w:pPr>
      <w:r w:rsidRPr="00B85865">
        <w:rPr>
          <w:color w:val="000000"/>
        </w:rPr>
        <w:t xml:space="preserve">Do you have a facility number? – Select </w:t>
      </w:r>
      <w:r w:rsidRPr="00B85865">
        <w:rPr>
          <w:b/>
          <w:i/>
          <w:color w:val="000000"/>
        </w:rPr>
        <w:t>No</w:t>
      </w:r>
    </w:p>
    <w:p w14:paraId="7569165D" w14:textId="77777777" w:rsidR="00E93ADC" w:rsidRPr="00B85865" w:rsidRDefault="00E93ADC" w:rsidP="00E93ADC">
      <w:pPr>
        <w:pStyle w:val="ListParagraph"/>
        <w:widowControl w:val="0"/>
        <w:numPr>
          <w:ilvl w:val="0"/>
          <w:numId w:val="26"/>
        </w:numPr>
        <w:autoSpaceDE w:val="0"/>
        <w:autoSpaceDN w:val="0"/>
        <w:adjustRightInd w:val="0"/>
        <w:rPr>
          <w:color w:val="000000"/>
        </w:rPr>
      </w:pPr>
      <w:r w:rsidRPr="00B85865">
        <w:rPr>
          <w:color w:val="000000"/>
        </w:rPr>
        <w:t xml:space="preserve">Facility Name – Select </w:t>
      </w:r>
      <w:r w:rsidRPr="00B85865">
        <w:rPr>
          <w:b/>
          <w:i/>
          <w:color w:val="000000"/>
        </w:rPr>
        <w:t>Not listed</w:t>
      </w:r>
    </w:p>
    <w:p w14:paraId="5B8BE6F1" w14:textId="77777777" w:rsidR="00E93ADC" w:rsidRPr="00432A5E" w:rsidRDefault="00E93ADC" w:rsidP="00E93ADC">
      <w:pPr>
        <w:pStyle w:val="ListParagraph"/>
        <w:widowControl w:val="0"/>
        <w:numPr>
          <w:ilvl w:val="0"/>
          <w:numId w:val="26"/>
        </w:numPr>
        <w:autoSpaceDE w:val="0"/>
        <w:autoSpaceDN w:val="0"/>
        <w:adjustRightInd w:val="0"/>
        <w:rPr>
          <w:color w:val="000000"/>
        </w:rPr>
      </w:pPr>
      <w:r w:rsidRPr="00B85865">
        <w:rPr>
          <w:color w:val="000000"/>
        </w:rPr>
        <w:t xml:space="preserve">On the Services, WV Employer Record Check page, Click </w:t>
      </w:r>
      <w:r w:rsidRPr="00B85865">
        <w:rPr>
          <w:b/>
          <w:i/>
          <w:color w:val="000000"/>
        </w:rPr>
        <w:t>Continue</w:t>
      </w:r>
    </w:p>
    <w:p w14:paraId="2127A0D1" w14:textId="77777777" w:rsidR="00E93ADC" w:rsidRPr="001B32F1" w:rsidRDefault="00E93ADC" w:rsidP="00E93ADC">
      <w:pPr>
        <w:rPr>
          <w:b/>
          <w:color w:val="000000"/>
        </w:rPr>
      </w:pPr>
      <w:r w:rsidRPr="001B32F1">
        <w:rPr>
          <w:b/>
          <w:color w:val="000000"/>
        </w:rPr>
        <w:t>Step 2: Your details:</w:t>
      </w:r>
    </w:p>
    <w:p w14:paraId="08512FAC" w14:textId="77777777" w:rsidR="00E93ADC" w:rsidRDefault="00E93ADC" w:rsidP="00E93ADC">
      <w:pPr>
        <w:pStyle w:val="ListParagraph"/>
        <w:widowControl w:val="0"/>
        <w:numPr>
          <w:ilvl w:val="0"/>
          <w:numId w:val="26"/>
        </w:numPr>
        <w:autoSpaceDE w:val="0"/>
        <w:autoSpaceDN w:val="0"/>
        <w:adjustRightInd w:val="0"/>
        <w:rPr>
          <w:color w:val="000000"/>
        </w:rPr>
      </w:pPr>
      <w:r w:rsidRPr="00B85865">
        <w:rPr>
          <w:color w:val="000000"/>
        </w:rPr>
        <w:t>On the application form, complete your name and other required demographic information. For the following</w:t>
      </w:r>
      <w:r>
        <w:rPr>
          <w:color w:val="000000"/>
        </w:rPr>
        <w:t xml:space="preserve"> key (leave blank if not required):</w:t>
      </w:r>
    </w:p>
    <w:p w14:paraId="2D9E8060"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 xml:space="preserve">Employer Name – </w:t>
      </w:r>
      <w:r w:rsidRPr="00B85865">
        <w:rPr>
          <w:b/>
          <w:i/>
          <w:color w:val="000000"/>
        </w:rPr>
        <w:t>Mingo Extended Learning Center</w:t>
      </w:r>
    </w:p>
    <w:p w14:paraId="34AFA0C4" w14:textId="77777777" w:rsidR="00E93ADC" w:rsidRPr="00B85865" w:rsidRDefault="00E93ADC" w:rsidP="00E93ADC">
      <w:pPr>
        <w:pStyle w:val="ListParagraph"/>
        <w:widowControl w:val="0"/>
        <w:numPr>
          <w:ilvl w:val="1"/>
          <w:numId w:val="26"/>
        </w:numPr>
        <w:autoSpaceDE w:val="0"/>
        <w:autoSpaceDN w:val="0"/>
        <w:adjustRightInd w:val="0"/>
        <w:rPr>
          <w:color w:val="000000"/>
        </w:rPr>
      </w:pPr>
      <w:r>
        <w:rPr>
          <w:color w:val="000000"/>
        </w:rPr>
        <w:t xml:space="preserve">Employer Address Line 1 – </w:t>
      </w:r>
      <w:r w:rsidRPr="00B85865">
        <w:rPr>
          <w:b/>
          <w:i/>
          <w:color w:val="000000"/>
        </w:rPr>
        <w:t>165 Bulldog Blvd.</w:t>
      </w:r>
    </w:p>
    <w:p w14:paraId="50B75A64"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 xml:space="preserve">Employer City – </w:t>
      </w:r>
      <w:r w:rsidRPr="00ED2E4D">
        <w:rPr>
          <w:b/>
          <w:i/>
          <w:color w:val="000000"/>
        </w:rPr>
        <w:t>Delbarton</w:t>
      </w:r>
    </w:p>
    <w:p w14:paraId="25138A58"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 xml:space="preserve">Employer Zip – </w:t>
      </w:r>
      <w:r w:rsidRPr="00ED2E4D">
        <w:rPr>
          <w:b/>
          <w:i/>
          <w:color w:val="000000"/>
        </w:rPr>
        <w:t>25670</w:t>
      </w:r>
    </w:p>
    <w:p w14:paraId="79AF078A"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 xml:space="preserve">Employer Country – </w:t>
      </w:r>
      <w:r w:rsidRPr="00ED2E4D">
        <w:rPr>
          <w:b/>
          <w:i/>
          <w:color w:val="000000"/>
        </w:rPr>
        <w:t>United States</w:t>
      </w:r>
    </w:p>
    <w:p w14:paraId="4AC13477" w14:textId="77777777" w:rsidR="00E93ADC" w:rsidRPr="00ED2E4D" w:rsidRDefault="00E93ADC" w:rsidP="00E93ADC">
      <w:pPr>
        <w:pStyle w:val="ListParagraph"/>
        <w:widowControl w:val="0"/>
        <w:numPr>
          <w:ilvl w:val="1"/>
          <w:numId w:val="26"/>
        </w:numPr>
        <w:autoSpaceDE w:val="0"/>
        <w:autoSpaceDN w:val="0"/>
        <w:adjustRightInd w:val="0"/>
        <w:rPr>
          <w:color w:val="000000"/>
        </w:rPr>
      </w:pPr>
      <w:r>
        <w:rPr>
          <w:color w:val="000000"/>
        </w:rPr>
        <w:t xml:space="preserve">Are you a US Citizen – </w:t>
      </w:r>
      <w:r w:rsidRPr="00ED2E4D">
        <w:rPr>
          <w:b/>
          <w:i/>
          <w:color w:val="000000"/>
        </w:rPr>
        <w:t>Yes</w:t>
      </w:r>
    </w:p>
    <w:p w14:paraId="71069278"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 xml:space="preserve">Click </w:t>
      </w:r>
      <w:r w:rsidRPr="00ED2E4D">
        <w:rPr>
          <w:b/>
          <w:i/>
          <w:color w:val="000000"/>
        </w:rPr>
        <w:t>Continue</w:t>
      </w:r>
      <w:r>
        <w:rPr>
          <w:color w:val="000000"/>
        </w:rPr>
        <w:t xml:space="preserve"> – if site doesn’t advance, scroll to top to see if you missed filling out any information.</w:t>
      </w:r>
    </w:p>
    <w:p w14:paraId="242DEC3F" w14:textId="77777777" w:rsidR="00E93ADC" w:rsidRPr="001B32F1" w:rsidRDefault="00E93ADC" w:rsidP="00E93ADC">
      <w:pPr>
        <w:rPr>
          <w:b/>
          <w:color w:val="000000"/>
        </w:rPr>
      </w:pPr>
      <w:r w:rsidRPr="001B32F1">
        <w:rPr>
          <w:b/>
          <w:color w:val="000000"/>
        </w:rPr>
        <w:t>Step 3: Your appointment:</w:t>
      </w:r>
    </w:p>
    <w:p w14:paraId="10CD0109" w14:textId="77777777" w:rsidR="00E93ADC" w:rsidRPr="00432A5E" w:rsidRDefault="00E93ADC" w:rsidP="00E93ADC">
      <w:pPr>
        <w:pStyle w:val="ListParagraph"/>
        <w:widowControl w:val="0"/>
        <w:numPr>
          <w:ilvl w:val="1"/>
          <w:numId w:val="26"/>
        </w:numPr>
        <w:autoSpaceDE w:val="0"/>
        <w:autoSpaceDN w:val="0"/>
        <w:adjustRightInd w:val="0"/>
        <w:rPr>
          <w:color w:val="000000"/>
        </w:rPr>
      </w:pPr>
      <w:r>
        <w:rPr>
          <w:color w:val="000000"/>
        </w:rPr>
        <w:t xml:space="preserve">Select Location – </w:t>
      </w:r>
      <w:r>
        <w:rPr>
          <w:b/>
          <w:i/>
          <w:color w:val="000000"/>
        </w:rPr>
        <w:t>Chapmanville</w:t>
      </w:r>
    </w:p>
    <w:p w14:paraId="23AD6913" w14:textId="77777777" w:rsidR="00E93ADC" w:rsidRDefault="00E93ADC" w:rsidP="00E93ADC">
      <w:pPr>
        <w:pStyle w:val="ListParagraph"/>
        <w:widowControl w:val="0"/>
        <w:numPr>
          <w:ilvl w:val="1"/>
          <w:numId w:val="26"/>
        </w:numPr>
        <w:autoSpaceDE w:val="0"/>
        <w:autoSpaceDN w:val="0"/>
        <w:adjustRightInd w:val="0"/>
        <w:rPr>
          <w:color w:val="000000"/>
        </w:rPr>
      </w:pPr>
      <w:r w:rsidRPr="00432A5E">
        <w:rPr>
          <w:color w:val="000000"/>
        </w:rPr>
        <w:t xml:space="preserve">Select Appointment </w:t>
      </w:r>
      <w:r>
        <w:rPr>
          <w:color w:val="000000"/>
        </w:rPr>
        <w:t>D</w:t>
      </w:r>
      <w:r w:rsidRPr="00432A5E">
        <w:rPr>
          <w:color w:val="000000"/>
        </w:rPr>
        <w:t xml:space="preserve">ate and </w:t>
      </w:r>
      <w:r>
        <w:rPr>
          <w:color w:val="000000"/>
        </w:rPr>
        <w:t>T</w:t>
      </w:r>
      <w:r w:rsidRPr="00432A5E">
        <w:rPr>
          <w:color w:val="000000"/>
        </w:rPr>
        <w:t>ime</w:t>
      </w:r>
    </w:p>
    <w:p w14:paraId="4EA4B739" w14:textId="77777777" w:rsidR="00E93ADC" w:rsidRDefault="00E93ADC" w:rsidP="00E93ADC">
      <w:pPr>
        <w:pStyle w:val="ListParagraph"/>
        <w:widowControl w:val="0"/>
        <w:numPr>
          <w:ilvl w:val="1"/>
          <w:numId w:val="26"/>
        </w:numPr>
        <w:autoSpaceDE w:val="0"/>
        <w:autoSpaceDN w:val="0"/>
        <w:adjustRightInd w:val="0"/>
        <w:rPr>
          <w:color w:val="000000"/>
        </w:rPr>
      </w:pPr>
      <w:r>
        <w:rPr>
          <w:color w:val="000000"/>
        </w:rPr>
        <w:t>After the last step I quit filling out the rest; but it should be fairly easy to follow.</w:t>
      </w:r>
    </w:p>
    <w:p w14:paraId="2015DDD3" w14:textId="77777777" w:rsidR="00E93ADC" w:rsidRPr="001B32F1" w:rsidRDefault="00E93ADC" w:rsidP="00E93ADC">
      <w:pPr>
        <w:rPr>
          <w:b/>
          <w:color w:val="000000"/>
        </w:rPr>
      </w:pPr>
      <w:r w:rsidRPr="001B32F1">
        <w:rPr>
          <w:b/>
          <w:color w:val="000000"/>
        </w:rPr>
        <w:t>Step 4: Your review</w:t>
      </w:r>
    </w:p>
    <w:p w14:paraId="01EBB283" w14:textId="77777777" w:rsidR="00E93ADC" w:rsidRDefault="00E93ADC" w:rsidP="00E93ADC">
      <w:pPr>
        <w:rPr>
          <w:color w:val="000000"/>
        </w:rPr>
      </w:pPr>
    </w:p>
    <w:p w14:paraId="4A2BEA4F" w14:textId="77777777" w:rsidR="00E93ADC" w:rsidRPr="0035346A" w:rsidRDefault="00E93ADC" w:rsidP="00E93ADC">
      <w:pPr>
        <w:rPr>
          <w:b/>
          <w:color w:val="000000"/>
        </w:rPr>
      </w:pPr>
      <w:r w:rsidRPr="001B32F1">
        <w:rPr>
          <w:b/>
          <w:color w:val="000000"/>
        </w:rPr>
        <w:t>Step 5: Your confirmation</w:t>
      </w:r>
    </w:p>
    <w:p w14:paraId="11C8C4AD" w14:textId="77777777" w:rsidR="00E21EB3" w:rsidRPr="00BF5F61" w:rsidRDefault="00E21EB3" w:rsidP="00E93ADC">
      <w:pPr>
        <w:spacing w:line="309" w:lineRule="atLeast"/>
        <w:rPr>
          <w:rFonts w:ascii="Times New Roman" w:hAnsi="Times New Roman"/>
          <w:b/>
          <w:sz w:val="24"/>
          <w:szCs w:val="24"/>
        </w:rPr>
      </w:pPr>
    </w:p>
    <w:sectPr w:rsidR="00E21EB3" w:rsidRPr="00BF5F61" w:rsidSect="00E9476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7D47" w14:textId="77777777" w:rsidR="004A5D18" w:rsidRDefault="004A5D18" w:rsidP="00B64457">
      <w:r>
        <w:separator/>
      </w:r>
    </w:p>
  </w:endnote>
  <w:endnote w:type="continuationSeparator" w:id="0">
    <w:p w14:paraId="426DEA00" w14:textId="77777777" w:rsidR="004A5D18" w:rsidRDefault="004A5D18" w:rsidP="00B64457">
      <w:r>
        <w:continuationSeparator/>
      </w:r>
    </w:p>
  </w:endnote>
  <w:endnote w:type="continuationNotice" w:id="1">
    <w:p w14:paraId="3978EBA9" w14:textId="77777777" w:rsidR="004A5D18" w:rsidRDefault="004A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6D79" w14:textId="77777777" w:rsidR="00B906A5" w:rsidRDefault="00B906A5" w:rsidP="001E7870">
    <w:pPr>
      <w:pStyle w:val="Footer"/>
      <w:pBdr>
        <w:top w:val="thinThickSmallGap" w:sz="24" w:space="1" w:color="622423"/>
      </w:pBdr>
      <w:rPr>
        <w:rFonts w:ascii="Cambria" w:hAnsi="Cambria"/>
        <w:noProof/>
      </w:rPr>
    </w:pPr>
    <w:r>
      <w:rPr>
        <w:rFonts w:ascii="Cambria" w:hAnsi="Cambria"/>
      </w:rPr>
      <w:t>Admissions</w:t>
    </w:r>
    <w:r w:rsidRPr="00FE566A">
      <w:rPr>
        <w:rFonts w:ascii="Cambria" w:hAnsi="Cambria"/>
      </w:rPr>
      <w:t xml:space="preserve"> Policy</w:t>
    </w:r>
    <w:r>
      <w:rPr>
        <w:rFonts w:ascii="Cambria" w:hAnsi="Cambria"/>
      </w:rPr>
      <w:tab/>
    </w:r>
    <w:r w:rsidRPr="001E7870">
      <w:rPr>
        <w:rFonts w:ascii="Cambria" w:hAnsi="Cambria"/>
      </w:rPr>
      <w:t xml:space="preserve">Page </w:t>
    </w:r>
    <w:r>
      <w:fldChar w:fldCharType="begin"/>
    </w:r>
    <w:r>
      <w:instrText xml:space="preserve"> PAGE   \* MERGEFORMAT </w:instrText>
    </w:r>
    <w:r>
      <w:fldChar w:fldCharType="separate"/>
    </w:r>
    <w:r w:rsidR="00361905" w:rsidRPr="00361905">
      <w:rPr>
        <w:rFonts w:ascii="Cambria" w:hAnsi="Cambria"/>
        <w:noProof/>
      </w:rPr>
      <w:t>2</w:t>
    </w:r>
    <w:r>
      <w:rPr>
        <w:rFonts w:ascii="Cambria" w:hAnsi="Cambria"/>
        <w:noProof/>
      </w:rPr>
      <w:fldChar w:fldCharType="end"/>
    </w:r>
  </w:p>
  <w:p w14:paraId="79EF90AC" w14:textId="77777777" w:rsidR="00B906A5" w:rsidRPr="00FE566A" w:rsidRDefault="00B906A5" w:rsidP="001E7870">
    <w:pPr>
      <w:pStyle w:val="Footer"/>
      <w:pBdr>
        <w:top w:val="thinThickSmallGap" w:sz="24" w:space="1" w:color="622423"/>
      </w:pBdr>
      <w:rPr>
        <w:rFonts w:ascii="Cambria" w:hAnsi="Cambria"/>
      </w:rPr>
    </w:pPr>
  </w:p>
  <w:p w14:paraId="768E0EE4" w14:textId="77777777" w:rsidR="00B906A5" w:rsidRDefault="00B906A5" w:rsidP="006F339C">
    <w:pPr>
      <w:pStyle w:val="Footer"/>
      <w:pBdr>
        <w:top w:val="thinThickSmallGap" w:sz="24" w:space="1" w:color="622423"/>
      </w:pBdr>
    </w:pPr>
    <w:r>
      <w:rPr>
        <w:rFonts w:ascii="Cambria" w:hAnsi="Cambria"/>
      </w:rPr>
      <w:t>Revision dates: 4/15, 12/16, 1/12/17, 3/27/18</w:t>
    </w:r>
    <w:r w:rsidR="00952D9B">
      <w:rPr>
        <w:rFonts w:ascii="Cambria" w:hAnsi="Cambria"/>
      </w:rPr>
      <w:t>, 4/20/2020</w:t>
    </w:r>
    <w:r w:rsidR="00505463">
      <w:rPr>
        <w:rFonts w:ascii="Cambria" w:hAnsi="Cambria"/>
      </w:rPr>
      <w:t>/ 5/3/2021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5CE9" w14:textId="77777777" w:rsidR="004A5D18" w:rsidRDefault="004A5D18" w:rsidP="00B64457">
      <w:r>
        <w:separator/>
      </w:r>
    </w:p>
  </w:footnote>
  <w:footnote w:type="continuationSeparator" w:id="0">
    <w:p w14:paraId="5F6E7960" w14:textId="77777777" w:rsidR="004A5D18" w:rsidRDefault="004A5D18" w:rsidP="00B64457">
      <w:r>
        <w:continuationSeparator/>
      </w:r>
    </w:p>
  </w:footnote>
  <w:footnote w:type="continuationNotice" w:id="1">
    <w:p w14:paraId="4784D76C" w14:textId="77777777" w:rsidR="004A5D18" w:rsidRDefault="004A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C132" w14:textId="77777777" w:rsidR="00B906A5" w:rsidRDefault="00B906A5">
    <w:pPr>
      <w:pStyle w:val="Header"/>
      <w:pBdr>
        <w:bottom w:val="thickThinSmallGap" w:sz="24" w:space="1" w:color="622423"/>
      </w:pBdr>
      <w:jc w:val="center"/>
      <w:rPr>
        <w:rFonts w:ascii="Cambria" w:hAnsi="Cambria"/>
        <w:sz w:val="32"/>
        <w:szCs w:val="32"/>
      </w:rPr>
    </w:pPr>
    <w:r>
      <w:rPr>
        <w:rFonts w:ascii="Cambria" w:hAnsi="Cambria"/>
        <w:sz w:val="32"/>
        <w:szCs w:val="32"/>
      </w:rPr>
      <w:t>ADMISSION POLICY</w:t>
    </w:r>
  </w:p>
  <w:p w14:paraId="2BB67681" w14:textId="77777777" w:rsidR="00B906A5" w:rsidRDefault="00B9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0B3769C8"/>
    <w:multiLevelType w:val="hybridMultilevel"/>
    <w:tmpl w:val="C4C8B7E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185AE7"/>
    <w:multiLevelType w:val="hybridMultilevel"/>
    <w:tmpl w:val="2658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5182C"/>
    <w:multiLevelType w:val="hybridMultilevel"/>
    <w:tmpl w:val="0962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719BD"/>
    <w:multiLevelType w:val="hybridMultilevel"/>
    <w:tmpl w:val="315CE9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4B91"/>
    <w:multiLevelType w:val="multilevel"/>
    <w:tmpl w:val="93C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14EB6"/>
    <w:multiLevelType w:val="hybridMultilevel"/>
    <w:tmpl w:val="B00C3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981A43"/>
    <w:multiLevelType w:val="hybridMultilevel"/>
    <w:tmpl w:val="5F78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949CB"/>
    <w:multiLevelType w:val="hybridMultilevel"/>
    <w:tmpl w:val="C20E13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746C72"/>
    <w:multiLevelType w:val="hybridMultilevel"/>
    <w:tmpl w:val="016C0B6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7120C89"/>
    <w:multiLevelType w:val="hybridMultilevel"/>
    <w:tmpl w:val="B20E38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B4402"/>
    <w:multiLevelType w:val="hybridMultilevel"/>
    <w:tmpl w:val="F1A84B4E"/>
    <w:lvl w:ilvl="0" w:tplc="0409000F">
      <w:start w:val="1"/>
      <w:numFmt w:val="decimal"/>
      <w:lvlText w:val="%1."/>
      <w:lvlJc w:val="left"/>
      <w:pPr>
        <w:tabs>
          <w:tab w:val="num" w:pos="450"/>
        </w:tabs>
        <w:ind w:left="450" w:hanging="360"/>
      </w:pPr>
      <w:rPr>
        <w:rFonts w:cs="Times New Roman"/>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1" w15:restartNumberingAfterBreak="0">
    <w:nsid w:val="294335A0"/>
    <w:multiLevelType w:val="hybridMultilevel"/>
    <w:tmpl w:val="ED545E22"/>
    <w:lvl w:ilvl="0" w:tplc="E1F63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E5D03"/>
    <w:multiLevelType w:val="hybridMultilevel"/>
    <w:tmpl w:val="6326447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795DF4"/>
    <w:multiLevelType w:val="hybridMultilevel"/>
    <w:tmpl w:val="047A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B3B99"/>
    <w:multiLevelType w:val="hybridMultilevel"/>
    <w:tmpl w:val="4FEA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C48F2"/>
    <w:multiLevelType w:val="hybridMultilevel"/>
    <w:tmpl w:val="1A86E2E0"/>
    <w:lvl w:ilvl="0" w:tplc="A4386D0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61346"/>
    <w:multiLevelType w:val="hybridMultilevel"/>
    <w:tmpl w:val="4488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41E2"/>
    <w:multiLevelType w:val="hybridMultilevel"/>
    <w:tmpl w:val="606EC4C4"/>
    <w:lvl w:ilvl="0" w:tplc="A4386D0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C664F"/>
    <w:multiLevelType w:val="hybridMultilevel"/>
    <w:tmpl w:val="4E00E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915164"/>
    <w:multiLevelType w:val="hybridMultilevel"/>
    <w:tmpl w:val="7CEABD8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75AC6"/>
    <w:multiLevelType w:val="hybridMultilevel"/>
    <w:tmpl w:val="13589392"/>
    <w:lvl w:ilvl="0" w:tplc="0409000F">
      <w:start w:val="1"/>
      <w:numFmt w:val="decimal"/>
      <w:lvlText w:val="%1."/>
      <w:lvlJc w:val="left"/>
      <w:pPr>
        <w:ind w:left="1080" w:hanging="360"/>
      </w:pPr>
      <w:rPr>
        <w:rFonts w:cs="Times New Roman"/>
      </w:rPr>
    </w:lvl>
    <w:lvl w:ilvl="1" w:tplc="EE26C46C">
      <w:numFmt w:val="bullet"/>
      <w:lvlText w:val="-"/>
      <w:lvlJc w:val="left"/>
      <w:pPr>
        <w:ind w:left="1800" w:hanging="360"/>
      </w:pPr>
      <w:rPr>
        <w:rFonts w:ascii="Times New Roman" w:eastAsia="Times New Roman" w:hAnsi="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D720D9F"/>
    <w:multiLevelType w:val="hybridMultilevel"/>
    <w:tmpl w:val="876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2432"/>
    <w:multiLevelType w:val="hybridMultilevel"/>
    <w:tmpl w:val="BA7E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178D3"/>
    <w:multiLevelType w:val="hybridMultilevel"/>
    <w:tmpl w:val="F468E5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D14EDC"/>
    <w:multiLevelType w:val="hybridMultilevel"/>
    <w:tmpl w:val="6E367E26"/>
    <w:lvl w:ilvl="0" w:tplc="819A57F4">
      <w:start w:val="1"/>
      <w:numFmt w:val="decimal"/>
      <w:pStyle w:val="05TableSubCheckBoxes"/>
      <w:lvlText w:val="%1."/>
      <w:lvlJc w:val="left"/>
      <w:pPr>
        <w:tabs>
          <w:tab w:val="num" w:pos="702"/>
        </w:tabs>
        <w:ind w:left="702" w:hanging="360"/>
      </w:pPr>
      <w:rPr>
        <w:rFonts w:cs="Times New Roman" w:hint="default"/>
        <w:sz w:val="16"/>
      </w:rPr>
    </w:lvl>
    <w:lvl w:ilvl="1" w:tplc="04090003">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B007E"/>
    <w:multiLevelType w:val="hybridMultilevel"/>
    <w:tmpl w:val="3576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892604">
    <w:abstractNumId w:val="8"/>
  </w:num>
  <w:num w:numId="2" w16cid:durableId="1320184637">
    <w:abstractNumId w:val="25"/>
  </w:num>
  <w:num w:numId="3" w16cid:durableId="242766606">
    <w:abstractNumId w:val="23"/>
  </w:num>
  <w:num w:numId="4" w16cid:durableId="1473715929">
    <w:abstractNumId w:val="10"/>
  </w:num>
  <w:num w:numId="5" w16cid:durableId="1460805424">
    <w:abstractNumId w:val="14"/>
  </w:num>
  <w:num w:numId="6" w16cid:durableId="940263796">
    <w:abstractNumId w:val="13"/>
  </w:num>
  <w:num w:numId="7" w16cid:durableId="956061422">
    <w:abstractNumId w:val="6"/>
  </w:num>
  <w:num w:numId="8" w16cid:durableId="662127257">
    <w:abstractNumId w:val="21"/>
  </w:num>
  <w:num w:numId="9" w16cid:durableId="1192722187">
    <w:abstractNumId w:val="16"/>
  </w:num>
  <w:num w:numId="10" w16cid:durableId="528838055">
    <w:abstractNumId w:val="24"/>
  </w:num>
  <w:num w:numId="11" w16cid:durableId="386295163">
    <w:abstractNumId w:val="4"/>
  </w:num>
  <w:num w:numId="12" w16cid:durableId="1188064521">
    <w:abstractNumId w:val="20"/>
  </w:num>
  <w:num w:numId="13" w16cid:durableId="434405207">
    <w:abstractNumId w:val="5"/>
  </w:num>
  <w:num w:numId="14" w16cid:durableId="1015695419">
    <w:abstractNumId w:val="7"/>
  </w:num>
  <w:num w:numId="15" w16cid:durableId="230427084">
    <w:abstractNumId w:val="0"/>
  </w:num>
  <w:num w:numId="16" w16cid:durableId="523784258">
    <w:abstractNumId w:val="9"/>
  </w:num>
  <w:num w:numId="17" w16cid:durableId="488598091">
    <w:abstractNumId w:val="12"/>
  </w:num>
  <w:num w:numId="18" w16cid:durableId="219562036">
    <w:abstractNumId w:val="19"/>
  </w:num>
  <w:num w:numId="19" w16cid:durableId="498276079">
    <w:abstractNumId w:val="3"/>
  </w:num>
  <w:num w:numId="20" w16cid:durableId="1337657970">
    <w:abstractNumId w:val="11"/>
  </w:num>
  <w:num w:numId="21" w16cid:durableId="1041442903">
    <w:abstractNumId w:val="1"/>
  </w:num>
  <w:num w:numId="22" w16cid:durableId="1642879176">
    <w:abstractNumId w:val="2"/>
  </w:num>
  <w:num w:numId="23" w16cid:durableId="864906402">
    <w:abstractNumId w:val="22"/>
  </w:num>
  <w:num w:numId="24" w16cid:durableId="154959172">
    <w:abstractNumId w:val="15"/>
  </w:num>
  <w:num w:numId="25" w16cid:durableId="740635326">
    <w:abstractNumId w:val="17"/>
  </w:num>
  <w:num w:numId="26" w16cid:durableId="8536102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57"/>
    <w:rsid w:val="00025D24"/>
    <w:rsid w:val="00063E80"/>
    <w:rsid w:val="000647F6"/>
    <w:rsid w:val="00066CD7"/>
    <w:rsid w:val="00094896"/>
    <w:rsid w:val="000A4540"/>
    <w:rsid w:val="000E771A"/>
    <w:rsid w:val="000F48E6"/>
    <w:rsid w:val="000F7457"/>
    <w:rsid w:val="001359B6"/>
    <w:rsid w:val="00141454"/>
    <w:rsid w:val="00142D56"/>
    <w:rsid w:val="00157508"/>
    <w:rsid w:val="0019259A"/>
    <w:rsid w:val="001E7870"/>
    <w:rsid w:val="001F7EAB"/>
    <w:rsid w:val="00201749"/>
    <w:rsid w:val="00227B0E"/>
    <w:rsid w:val="0024237B"/>
    <w:rsid w:val="00250642"/>
    <w:rsid w:val="00272572"/>
    <w:rsid w:val="002A0D83"/>
    <w:rsid w:val="002A7AB9"/>
    <w:rsid w:val="002B345E"/>
    <w:rsid w:val="002B4A83"/>
    <w:rsid w:val="002C3F40"/>
    <w:rsid w:val="002D01D0"/>
    <w:rsid w:val="003117F1"/>
    <w:rsid w:val="00340526"/>
    <w:rsid w:val="003452E3"/>
    <w:rsid w:val="003543D6"/>
    <w:rsid w:val="003610C3"/>
    <w:rsid w:val="00361905"/>
    <w:rsid w:val="00361CD1"/>
    <w:rsid w:val="00372A8C"/>
    <w:rsid w:val="003743D4"/>
    <w:rsid w:val="00376405"/>
    <w:rsid w:val="003B13F8"/>
    <w:rsid w:val="003C7A9C"/>
    <w:rsid w:val="003D3018"/>
    <w:rsid w:val="003D58DB"/>
    <w:rsid w:val="003E3B69"/>
    <w:rsid w:val="003E5E7B"/>
    <w:rsid w:val="003F3512"/>
    <w:rsid w:val="003F6EE3"/>
    <w:rsid w:val="003F7A6B"/>
    <w:rsid w:val="00411625"/>
    <w:rsid w:val="00414BBD"/>
    <w:rsid w:val="00432767"/>
    <w:rsid w:val="00440C61"/>
    <w:rsid w:val="00481E16"/>
    <w:rsid w:val="004838BE"/>
    <w:rsid w:val="004978F1"/>
    <w:rsid w:val="004A5D18"/>
    <w:rsid w:val="004C23FE"/>
    <w:rsid w:val="004C56F7"/>
    <w:rsid w:val="004E25EE"/>
    <w:rsid w:val="004E2FD8"/>
    <w:rsid w:val="004E3222"/>
    <w:rsid w:val="004E5965"/>
    <w:rsid w:val="004E6B61"/>
    <w:rsid w:val="00505463"/>
    <w:rsid w:val="005349AF"/>
    <w:rsid w:val="00563A1B"/>
    <w:rsid w:val="00567658"/>
    <w:rsid w:val="00573340"/>
    <w:rsid w:val="005864C3"/>
    <w:rsid w:val="00595DBF"/>
    <w:rsid w:val="005A6A6E"/>
    <w:rsid w:val="005A73CD"/>
    <w:rsid w:val="005D1D6E"/>
    <w:rsid w:val="005D6F00"/>
    <w:rsid w:val="005E1F78"/>
    <w:rsid w:val="005F2EDF"/>
    <w:rsid w:val="0060114A"/>
    <w:rsid w:val="006027E1"/>
    <w:rsid w:val="0061302A"/>
    <w:rsid w:val="00623586"/>
    <w:rsid w:val="00640823"/>
    <w:rsid w:val="00664E94"/>
    <w:rsid w:val="00675FFF"/>
    <w:rsid w:val="00677F88"/>
    <w:rsid w:val="00691BEF"/>
    <w:rsid w:val="006D5B4D"/>
    <w:rsid w:val="006F339C"/>
    <w:rsid w:val="00731EFB"/>
    <w:rsid w:val="00745B71"/>
    <w:rsid w:val="00751314"/>
    <w:rsid w:val="00757EC5"/>
    <w:rsid w:val="00772371"/>
    <w:rsid w:val="007A5A38"/>
    <w:rsid w:val="007B5BD6"/>
    <w:rsid w:val="007C7B1B"/>
    <w:rsid w:val="00827E8F"/>
    <w:rsid w:val="00831FA5"/>
    <w:rsid w:val="00836DA6"/>
    <w:rsid w:val="0085454F"/>
    <w:rsid w:val="008726A9"/>
    <w:rsid w:val="008905AB"/>
    <w:rsid w:val="008B3A12"/>
    <w:rsid w:val="008C3BAF"/>
    <w:rsid w:val="008E363C"/>
    <w:rsid w:val="008F7867"/>
    <w:rsid w:val="00902415"/>
    <w:rsid w:val="00925528"/>
    <w:rsid w:val="00952D9B"/>
    <w:rsid w:val="00967A28"/>
    <w:rsid w:val="00986777"/>
    <w:rsid w:val="00991CB5"/>
    <w:rsid w:val="00991D9F"/>
    <w:rsid w:val="009A0ACB"/>
    <w:rsid w:val="009B1895"/>
    <w:rsid w:val="009B6D95"/>
    <w:rsid w:val="009C779E"/>
    <w:rsid w:val="00A007D2"/>
    <w:rsid w:val="00A30BF5"/>
    <w:rsid w:val="00A609EF"/>
    <w:rsid w:val="00A67301"/>
    <w:rsid w:val="00A81B46"/>
    <w:rsid w:val="00AA3E3E"/>
    <w:rsid w:val="00AB2CE3"/>
    <w:rsid w:val="00AC3BD5"/>
    <w:rsid w:val="00AC68E6"/>
    <w:rsid w:val="00B36A2E"/>
    <w:rsid w:val="00B41242"/>
    <w:rsid w:val="00B42B6D"/>
    <w:rsid w:val="00B46810"/>
    <w:rsid w:val="00B54F46"/>
    <w:rsid w:val="00B61933"/>
    <w:rsid w:val="00B64457"/>
    <w:rsid w:val="00B906A5"/>
    <w:rsid w:val="00B90E45"/>
    <w:rsid w:val="00BA1C47"/>
    <w:rsid w:val="00BB7738"/>
    <w:rsid w:val="00BD2D90"/>
    <w:rsid w:val="00BE5C7A"/>
    <w:rsid w:val="00BF5F61"/>
    <w:rsid w:val="00C01B06"/>
    <w:rsid w:val="00C066BB"/>
    <w:rsid w:val="00C12CB6"/>
    <w:rsid w:val="00C161B5"/>
    <w:rsid w:val="00C17653"/>
    <w:rsid w:val="00C476C3"/>
    <w:rsid w:val="00C76721"/>
    <w:rsid w:val="00C85B7A"/>
    <w:rsid w:val="00CA562D"/>
    <w:rsid w:val="00CB2015"/>
    <w:rsid w:val="00CB75F6"/>
    <w:rsid w:val="00CC0F92"/>
    <w:rsid w:val="00CC585D"/>
    <w:rsid w:val="00CE765C"/>
    <w:rsid w:val="00CF59F8"/>
    <w:rsid w:val="00D0334A"/>
    <w:rsid w:val="00D14689"/>
    <w:rsid w:val="00D22689"/>
    <w:rsid w:val="00D306A5"/>
    <w:rsid w:val="00D36943"/>
    <w:rsid w:val="00D3724C"/>
    <w:rsid w:val="00D3773E"/>
    <w:rsid w:val="00D533E9"/>
    <w:rsid w:val="00D64AC2"/>
    <w:rsid w:val="00D82150"/>
    <w:rsid w:val="00D8387E"/>
    <w:rsid w:val="00D96396"/>
    <w:rsid w:val="00DA3B19"/>
    <w:rsid w:val="00DC56AA"/>
    <w:rsid w:val="00DD3D35"/>
    <w:rsid w:val="00DD5263"/>
    <w:rsid w:val="00DD5FD2"/>
    <w:rsid w:val="00DE75A6"/>
    <w:rsid w:val="00DF1B64"/>
    <w:rsid w:val="00E10A3D"/>
    <w:rsid w:val="00E20B37"/>
    <w:rsid w:val="00E21EB3"/>
    <w:rsid w:val="00E65FD6"/>
    <w:rsid w:val="00E7281B"/>
    <w:rsid w:val="00E72B68"/>
    <w:rsid w:val="00E93ADC"/>
    <w:rsid w:val="00E94763"/>
    <w:rsid w:val="00EA4869"/>
    <w:rsid w:val="00EB1374"/>
    <w:rsid w:val="00F06932"/>
    <w:rsid w:val="00F16689"/>
    <w:rsid w:val="00F311DF"/>
    <w:rsid w:val="00F3701A"/>
    <w:rsid w:val="00F47426"/>
    <w:rsid w:val="00F7073E"/>
    <w:rsid w:val="00F7409B"/>
    <w:rsid w:val="00F86CA3"/>
    <w:rsid w:val="00F9101F"/>
    <w:rsid w:val="00FA261F"/>
    <w:rsid w:val="00FA4530"/>
    <w:rsid w:val="00FB54C3"/>
    <w:rsid w:val="00FD0C1B"/>
    <w:rsid w:val="00FE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B0E01B"/>
  <w15:docId w15:val="{6F73C25F-6E73-401D-868A-00EBEE59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61"/>
  </w:style>
  <w:style w:type="paragraph" w:styleId="Heading2">
    <w:name w:val="heading 2"/>
    <w:basedOn w:val="Normal"/>
    <w:next w:val="Normal"/>
    <w:link w:val="Heading2Char"/>
    <w:uiPriority w:val="99"/>
    <w:qFormat/>
    <w:rsid w:val="002B4A83"/>
    <w:pPr>
      <w:keepNext/>
      <w:spacing w:before="240" w:after="60"/>
      <w:outlineLvl w:val="1"/>
    </w:pPr>
    <w:rPr>
      <w:rFonts w:ascii="Arial" w:eastAsia="Times New Roman" w:hAnsi="Arial" w:cs="Arial"/>
      <w:b/>
      <w:bCs/>
      <w:i/>
      <w:iCs/>
      <w:color w:val="333333"/>
      <w:sz w:val="28"/>
      <w:szCs w:val="28"/>
    </w:rPr>
  </w:style>
  <w:style w:type="paragraph" w:styleId="Heading3">
    <w:name w:val="heading 3"/>
    <w:basedOn w:val="Normal"/>
    <w:next w:val="Normal"/>
    <w:link w:val="Heading3Char"/>
    <w:semiHidden/>
    <w:unhideWhenUsed/>
    <w:qFormat/>
    <w:locked/>
    <w:rsid w:val="0092552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4A83"/>
    <w:rPr>
      <w:rFonts w:ascii="Arial" w:hAnsi="Arial" w:cs="Arial"/>
      <w:b/>
      <w:bCs/>
      <w:i/>
      <w:iCs/>
      <w:color w:val="333333"/>
      <w:sz w:val="28"/>
      <w:szCs w:val="28"/>
    </w:rPr>
  </w:style>
  <w:style w:type="paragraph" w:styleId="Header">
    <w:name w:val="header"/>
    <w:basedOn w:val="Normal"/>
    <w:link w:val="HeaderChar"/>
    <w:uiPriority w:val="99"/>
    <w:rsid w:val="00B64457"/>
    <w:pPr>
      <w:tabs>
        <w:tab w:val="center" w:pos="4680"/>
        <w:tab w:val="right" w:pos="9360"/>
      </w:tabs>
    </w:pPr>
  </w:style>
  <w:style w:type="character" w:customStyle="1" w:styleId="HeaderChar">
    <w:name w:val="Header Char"/>
    <w:basedOn w:val="DefaultParagraphFont"/>
    <w:link w:val="Header"/>
    <w:uiPriority w:val="99"/>
    <w:locked/>
    <w:rsid w:val="00B64457"/>
    <w:rPr>
      <w:rFonts w:ascii="Calibri" w:hAnsi="Calibri" w:cs="Times New Roman"/>
    </w:rPr>
  </w:style>
  <w:style w:type="paragraph" w:styleId="Footer">
    <w:name w:val="footer"/>
    <w:basedOn w:val="Normal"/>
    <w:link w:val="FooterChar"/>
    <w:uiPriority w:val="99"/>
    <w:rsid w:val="00B64457"/>
    <w:pPr>
      <w:tabs>
        <w:tab w:val="center" w:pos="4680"/>
        <w:tab w:val="right" w:pos="9360"/>
      </w:tabs>
    </w:pPr>
  </w:style>
  <w:style w:type="character" w:customStyle="1" w:styleId="FooterChar">
    <w:name w:val="Footer Char"/>
    <w:basedOn w:val="DefaultParagraphFont"/>
    <w:link w:val="Footer"/>
    <w:uiPriority w:val="99"/>
    <w:locked/>
    <w:rsid w:val="00B64457"/>
    <w:rPr>
      <w:rFonts w:ascii="Calibri" w:hAnsi="Calibri" w:cs="Times New Roman"/>
    </w:rPr>
  </w:style>
  <w:style w:type="paragraph" w:styleId="ListParagraph">
    <w:name w:val="List Paragraph"/>
    <w:basedOn w:val="Normal"/>
    <w:uiPriority w:val="34"/>
    <w:qFormat/>
    <w:rsid w:val="00F16689"/>
    <w:pPr>
      <w:ind w:left="720"/>
      <w:contextualSpacing/>
    </w:pPr>
  </w:style>
  <w:style w:type="paragraph" w:customStyle="1" w:styleId="P42">
    <w:name w:val="P42"/>
    <w:basedOn w:val="Normal"/>
    <w:uiPriority w:val="99"/>
    <w:rsid w:val="005D1D6E"/>
    <w:pPr>
      <w:suppressAutoHyphens/>
      <w:spacing w:after="120"/>
    </w:pPr>
    <w:rPr>
      <w:rFonts w:ascii="Times New Roman2" w:hAnsi="Times New Roman2" w:cs="Times New Roman2"/>
      <w:sz w:val="24"/>
      <w:szCs w:val="20"/>
      <w:lang w:eastAsia="ar-SA"/>
    </w:rPr>
  </w:style>
  <w:style w:type="paragraph" w:styleId="NoSpacing">
    <w:name w:val="No Spacing"/>
    <w:link w:val="NoSpacingChar"/>
    <w:uiPriority w:val="99"/>
    <w:qFormat/>
    <w:rsid w:val="005D1D6E"/>
    <w:pPr>
      <w:widowControl w:val="0"/>
    </w:pPr>
  </w:style>
  <w:style w:type="paragraph" w:styleId="BodyTextIndent2">
    <w:name w:val="Body Text Indent 2"/>
    <w:basedOn w:val="Normal"/>
    <w:link w:val="BodyTextIndent2Char"/>
    <w:uiPriority w:val="99"/>
    <w:rsid w:val="002B4A8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2B4A83"/>
    <w:rPr>
      <w:rFonts w:ascii="Times New Roman" w:hAnsi="Times New Roman" w:cs="Times New Roman"/>
      <w:sz w:val="24"/>
      <w:szCs w:val="24"/>
    </w:rPr>
  </w:style>
  <w:style w:type="paragraph" w:customStyle="1" w:styleId="05TableSubCheckBoxes">
    <w:name w:val="05_Table_SubCheckBoxes"/>
    <w:basedOn w:val="Normal"/>
    <w:uiPriority w:val="99"/>
    <w:rsid w:val="00FD0C1B"/>
    <w:pPr>
      <w:numPr>
        <w:numId w:val="10"/>
      </w:numPr>
    </w:pPr>
    <w:rPr>
      <w:rFonts w:ascii="Arial" w:eastAsia="Times New Roman" w:hAnsi="Arial"/>
      <w:color w:val="626463"/>
      <w:sz w:val="18"/>
      <w:szCs w:val="24"/>
    </w:rPr>
  </w:style>
  <w:style w:type="paragraph" w:customStyle="1" w:styleId="Default">
    <w:name w:val="Default"/>
    <w:uiPriority w:val="99"/>
    <w:rsid w:val="00FD0C1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63A1B"/>
    <w:rPr>
      <w:rFonts w:cs="Times New Roman"/>
      <w:color w:val="61162D"/>
      <w:u w:val="none"/>
      <w:effect w:val="none"/>
    </w:rPr>
  </w:style>
  <w:style w:type="character" w:styleId="Strong">
    <w:name w:val="Strong"/>
    <w:basedOn w:val="DefaultParagraphFont"/>
    <w:uiPriority w:val="99"/>
    <w:qFormat/>
    <w:rsid w:val="00563A1B"/>
    <w:rPr>
      <w:rFonts w:cs="Times New Roman"/>
      <w:b/>
      <w:bCs/>
    </w:rPr>
  </w:style>
  <w:style w:type="paragraph" w:styleId="NormalWeb">
    <w:name w:val="Normal (Web)"/>
    <w:basedOn w:val="Normal"/>
    <w:uiPriority w:val="99"/>
    <w:semiHidden/>
    <w:rsid w:val="00DD3D35"/>
    <w:rPr>
      <w:rFonts w:ascii="Times New Roman" w:hAnsi="Times New Roman"/>
      <w:sz w:val="24"/>
      <w:szCs w:val="24"/>
    </w:rPr>
  </w:style>
  <w:style w:type="paragraph" w:styleId="BalloonText">
    <w:name w:val="Balloon Text"/>
    <w:basedOn w:val="Normal"/>
    <w:link w:val="BalloonTextChar"/>
    <w:uiPriority w:val="99"/>
    <w:semiHidden/>
    <w:rsid w:val="00372A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A8C"/>
    <w:rPr>
      <w:rFonts w:ascii="Tahoma" w:hAnsi="Tahoma" w:cs="Tahoma"/>
      <w:sz w:val="16"/>
      <w:szCs w:val="16"/>
    </w:rPr>
  </w:style>
  <w:style w:type="character" w:customStyle="1" w:styleId="NoSpacingChar">
    <w:name w:val="No Spacing Char"/>
    <w:link w:val="NoSpacing"/>
    <w:uiPriority w:val="99"/>
    <w:locked/>
    <w:rsid w:val="00D36943"/>
    <w:rPr>
      <w:sz w:val="22"/>
      <w:lang w:val="en-US" w:eastAsia="en-US"/>
    </w:rPr>
  </w:style>
  <w:style w:type="character" w:customStyle="1" w:styleId="Heading3Char">
    <w:name w:val="Heading 3 Char"/>
    <w:basedOn w:val="DefaultParagraphFont"/>
    <w:link w:val="Heading3"/>
    <w:semiHidden/>
    <w:rsid w:val="00925528"/>
    <w:rPr>
      <w:rFonts w:asciiTheme="majorHAnsi" w:eastAsiaTheme="majorEastAsia" w:hAnsiTheme="majorHAnsi" w:cstheme="majorBidi"/>
      <w:b/>
      <w:bCs/>
      <w:sz w:val="26"/>
      <w:szCs w:val="26"/>
    </w:rPr>
  </w:style>
  <w:style w:type="character" w:styleId="FollowedHyperlink">
    <w:name w:val="FollowedHyperlink"/>
    <w:basedOn w:val="DefaultParagraphFont"/>
    <w:uiPriority w:val="99"/>
    <w:semiHidden/>
    <w:unhideWhenUsed/>
    <w:rsid w:val="00505463"/>
    <w:rPr>
      <w:color w:val="800080" w:themeColor="followedHyperlink"/>
      <w:u w:val="single"/>
    </w:rPr>
  </w:style>
  <w:style w:type="character" w:styleId="UnresolvedMention">
    <w:name w:val="Unresolved Mention"/>
    <w:basedOn w:val="DefaultParagraphFont"/>
    <w:uiPriority w:val="99"/>
    <w:semiHidden/>
    <w:unhideWhenUsed/>
    <w:rsid w:val="0067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682050">
      <w:marLeft w:val="0"/>
      <w:marRight w:val="0"/>
      <w:marTop w:val="0"/>
      <w:marBottom w:val="0"/>
      <w:divBdr>
        <w:top w:val="none" w:sz="0" w:space="0" w:color="auto"/>
        <w:left w:val="none" w:sz="0" w:space="0" w:color="auto"/>
        <w:bottom w:val="none" w:sz="0" w:space="0" w:color="auto"/>
        <w:right w:val="none" w:sz="0" w:space="0" w:color="auto"/>
      </w:divBdr>
      <w:divsChild>
        <w:div w:id="1279682055">
          <w:marLeft w:val="0"/>
          <w:marRight w:val="0"/>
          <w:marTop w:val="0"/>
          <w:marBottom w:val="0"/>
          <w:divBdr>
            <w:top w:val="none" w:sz="0" w:space="0" w:color="auto"/>
            <w:left w:val="none" w:sz="0" w:space="0" w:color="auto"/>
            <w:bottom w:val="none" w:sz="0" w:space="0" w:color="auto"/>
            <w:right w:val="none" w:sz="0" w:space="0" w:color="auto"/>
          </w:divBdr>
          <w:divsChild>
            <w:div w:id="1279682054">
              <w:marLeft w:val="0"/>
              <w:marRight w:val="0"/>
              <w:marTop w:val="0"/>
              <w:marBottom w:val="0"/>
              <w:divBdr>
                <w:top w:val="none" w:sz="0" w:space="0" w:color="auto"/>
                <w:left w:val="none" w:sz="0" w:space="0" w:color="auto"/>
                <w:bottom w:val="none" w:sz="0" w:space="0" w:color="auto"/>
                <w:right w:val="none" w:sz="0" w:space="0" w:color="auto"/>
              </w:divBdr>
              <w:divsChild>
                <w:div w:id="1279682057">
                  <w:marLeft w:val="0"/>
                  <w:marRight w:val="0"/>
                  <w:marTop w:val="0"/>
                  <w:marBottom w:val="0"/>
                  <w:divBdr>
                    <w:top w:val="none" w:sz="0" w:space="0" w:color="auto"/>
                    <w:left w:val="none" w:sz="0" w:space="0" w:color="auto"/>
                    <w:bottom w:val="none" w:sz="0" w:space="0" w:color="auto"/>
                    <w:right w:val="none" w:sz="0" w:space="0" w:color="auto"/>
                  </w:divBdr>
                  <w:divsChild>
                    <w:div w:id="1279682056">
                      <w:marLeft w:val="0"/>
                      <w:marRight w:val="0"/>
                      <w:marTop w:val="0"/>
                      <w:marBottom w:val="0"/>
                      <w:divBdr>
                        <w:top w:val="none" w:sz="0" w:space="0" w:color="auto"/>
                        <w:left w:val="none" w:sz="0" w:space="0" w:color="auto"/>
                        <w:bottom w:val="none" w:sz="0" w:space="0" w:color="auto"/>
                        <w:right w:val="none" w:sz="0" w:space="0" w:color="auto"/>
                      </w:divBdr>
                      <w:divsChild>
                        <w:div w:id="1279682061">
                          <w:marLeft w:val="0"/>
                          <w:marRight w:val="0"/>
                          <w:marTop w:val="0"/>
                          <w:marBottom w:val="0"/>
                          <w:divBdr>
                            <w:top w:val="none" w:sz="0" w:space="0" w:color="auto"/>
                            <w:left w:val="none" w:sz="0" w:space="0" w:color="auto"/>
                            <w:bottom w:val="none" w:sz="0" w:space="0" w:color="auto"/>
                            <w:right w:val="none" w:sz="0" w:space="0" w:color="auto"/>
                          </w:divBdr>
                          <w:divsChild>
                            <w:div w:id="1279682051">
                              <w:marLeft w:val="0"/>
                              <w:marRight w:val="0"/>
                              <w:marTop w:val="0"/>
                              <w:marBottom w:val="0"/>
                              <w:divBdr>
                                <w:top w:val="none" w:sz="0" w:space="0" w:color="auto"/>
                                <w:left w:val="none" w:sz="0" w:space="0" w:color="auto"/>
                                <w:bottom w:val="none" w:sz="0" w:space="0" w:color="auto"/>
                                <w:right w:val="none" w:sz="0" w:space="0" w:color="auto"/>
                              </w:divBdr>
                              <w:divsChild>
                                <w:div w:id="127968205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82060">
      <w:marLeft w:val="0"/>
      <w:marRight w:val="0"/>
      <w:marTop w:val="0"/>
      <w:marBottom w:val="0"/>
      <w:divBdr>
        <w:top w:val="none" w:sz="0" w:space="0" w:color="auto"/>
        <w:left w:val="none" w:sz="0" w:space="0" w:color="auto"/>
        <w:bottom w:val="none" w:sz="0" w:space="0" w:color="auto"/>
        <w:right w:val="none" w:sz="0" w:space="0" w:color="auto"/>
      </w:divBdr>
      <w:divsChild>
        <w:div w:id="1279682058">
          <w:marLeft w:val="0"/>
          <w:marRight w:val="0"/>
          <w:marTop w:val="0"/>
          <w:marBottom w:val="0"/>
          <w:divBdr>
            <w:top w:val="none" w:sz="0" w:space="0" w:color="auto"/>
            <w:left w:val="none" w:sz="0" w:space="0" w:color="auto"/>
            <w:bottom w:val="none" w:sz="0" w:space="0" w:color="auto"/>
            <w:right w:val="none" w:sz="0" w:space="0" w:color="auto"/>
          </w:divBdr>
          <w:divsChild>
            <w:div w:id="1279682053">
              <w:marLeft w:val="0"/>
              <w:marRight w:val="0"/>
              <w:marTop w:val="0"/>
              <w:marBottom w:val="0"/>
              <w:divBdr>
                <w:top w:val="none" w:sz="0" w:space="0" w:color="auto"/>
                <w:left w:val="none" w:sz="0" w:space="0" w:color="auto"/>
                <w:bottom w:val="none" w:sz="0" w:space="0" w:color="auto"/>
                <w:right w:val="none" w:sz="0" w:space="0" w:color="auto"/>
              </w:divBdr>
              <w:divsChild>
                <w:div w:id="12796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uncil@org" TargetMode="External"/><Relationship Id="rId2" Type="http://schemas.openxmlformats.org/officeDocument/2006/relationships/customXml" Target="../customXml/item2.xml"/><Relationship Id="rId16" Type="http://schemas.openxmlformats.org/officeDocument/2006/relationships/hyperlink" Target="mailto:kparsleyadams@k12.wv.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connie.hager@k12.wv.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dean@k12.wv.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1a42c84-3457-45b5-bf99-009e741a2e4c" xsi:nil="true"/>
    <Students xmlns="21a42c84-3457-45b5-bf99-009e741a2e4c">
      <UserInfo>
        <DisplayName/>
        <AccountId xsi:nil="true"/>
        <AccountType/>
      </UserInfo>
    </Students>
    <DefaultSectionNames xmlns="21a42c84-3457-45b5-bf99-009e741a2e4c" xsi:nil="true"/>
    <NotebookType xmlns="21a42c84-3457-45b5-bf99-009e741a2e4c" xsi:nil="true"/>
    <Teachers xmlns="21a42c84-3457-45b5-bf99-009e741a2e4c">
      <UserInfo>
        <DisplayName/>
        <AccountId xsi:nil="true"/>
        <AccountType/>
      </UserInfo>
    </Teachers>
    <Student_Groups xmlns="21a42c84-3457-45b5-bf99-009e741a2e4c">
      <UserInfo>
        <DisplayName/>
        <AccountId xsi:nil="true"/>
        <AccountType/>
      </UserInfo>
    </Student_Groups>
    <Owner xmlns="21a42c84-3457-45b5-bf99-009e741a2e4c">
      <UserInfo>
        <DisplayName/>
        <AccountId xsi:nil="true"/>
        <AccountType/>
      </UserInfo>
    </Owner>
    <FolderType xmlns="21a42c84-3457-45b5-bf99-009e741a2e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1FDBD696954F4C99ACE607686D4A46" ma:contentTypeVersion="21" ma:contentTypeDescription="Create a new document." ma:contentTypeScope="" ma:versionID="471937f981936dada8844b6b4a999fe6">
  <xsd:schema xmlns:xsd="http://www.w3.org/2001/XMLSchema" xmlns:xs="http://www.w3.org/2001/XMLSchema" xmlns:p="http://schemas.microsoft.com/office/2006/metadata/properties" xmlns:ns3="3dfc7735-6c74-4e44-88d7-c8513e424d6f" xmlns:ns4="21a42c84-3457-45b5-bf99-009e741a2e4c" targetNamespace="http://schemas.microsoft.com/office/2006/metadata/properties" ma:root="true" ma:fieldsID="659dbbf7fdf8c8ca21c05ee5efd8a03e" ns3:_="" ns4:_="">
    <xsd:import namespace="3dfc7735-6c74-4e44-88d7-c8513e424d6f"/>
    <xsd:import namespace="21a42c84-3457-45b5-bf99-009e741a2e4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c7735-6c74-4e44-88d7-c8513e424d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42c84-3457-45b5-bf99-009e741a2e4c"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0A1CC-8066-4E14-90B1-5EE7C50FFD9E}">
  <ds:schemaRefs>
    <ds:schemaRef ds:uri="http://schemas.microsoft.com/office/2006/metadata/properties"/>
    <ds:schemaRef ds:uri="http://schemas.microsoft.com/office/infopath/2007/PartnerControls"/>
    <ds:schemaRef ds:uri="21a42c84-3457-45b5-bf99-009e741a2e4c"/>
  </ds:schemaRefs>
</ds:datastoreItem>
</file>

<file path=customXml/itemProps2.xml><?xml version="1.0" encoding="utf-8"?>
<ds:datastoreItem xmlns:ds="http://schemas.openxmlformats.org/officeDocument/2006/customXml" ds:itemID="{501075F7-9A63-A847-848B-116C88CB77D5}">
  <ds:schemaRefs>
    <ds:schemaRef ds:uri="http://schemas.openxmlformats.org/officeDocument/2006/bibliography"/>
  </ds:schemaRefs>
</ds:datastoreItem>
</file>

<file path=customXml/itemProps3.xml><?xml version="1.0" encoding="utf-8"?>
<ds:datastoreItem xmlns:ds="http://schemas.openxmlformats.org/officeDocument/2006/customXml" ds:itemID="{3EB7231E-9582-4722-B69D-1A1E2BB61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c7735-6c74-4e44-88d7-c8513e424d6f"/>
    <ds:schemaRef ds:uri="21a42c84-3457-45b5-bf99-009e741a2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35178-692D-4DDC-907A-6660946BC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4025</Words>
  <Characters>21929</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ADMISSION POLICY</vt:lpstr>
    </vt:vector>
  </TitlesOfParts>
  <Company>Microsoft</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POLICY</dc:title>
  <dc:creator>shlowe</dc:creator>
  <cp:lastModifiedBy>Cassandra Griffith</cp:lastModifiedBy>
  <cp:revision>2</cp:revision>
  <cp:lastPrinted>2023-01-17T18:54:00Z</cp:lastPrinted>
  <dcterms:created xsi:type="dcterms:W3CDTF">2024-08-15T18:02:00Z</dcterms:created>
  <dcterms:modified xsi:type="dcterms:W3CDTF">2024-08-15T18:02:00Z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0x010100271FDBD696954F4C99ACE607686D4A46</vt:lpwstr>
  </property>
</Properties>
</file>